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71" w:rsidRDefault="00EC6E71" w:rsidP="00EC6E71">
      <w:pPr>
        <w:jc w:val="center"/>
        <w:rPr>
          <w:b/>
          <w:sz w:val="28"/>
          <w:szCs w:val="28"/>
        </w:rPr>
      </w:pPr>
      <w:r w:rsidRPr="00F12817">
        <w:rPr>
          <w:b/>
          <w:sz w:val="28"/>
          <w:szCs w:val="28"/>
        </w:rPr>
        <w:t xml:space="preserve">MODIFICACION DE LA NORMATIVA DE REGIMEN </w:t>
      </w:r>
      <w:r>
        <w:rPr>
          <w:b/>
          <w:sz w:val="28"/>
          <w:szCs w:val="28"/>
        </w:rPr>
        <w:t xml:space="preserve">INTERNO DEL </w:t>
      </w:r>
    </w:p>
    <w:p w:rsidR="00A23890" w:rsidRDefault="00EC6E71" w:rsidP="00EC6E71">
      <w:pPr>
        <w:jc w:val="center"/>
      </w:pPr>
      <w:r>
        <w:rPr>
          <w:b/>
          <w:sz w:val="28"/>
          <w:szCs w:val="28"/>
        </w:rPr>
        <w:t>PUNTO 5 Y</w:t>
      </w:r>
      <w:r w:rsidR="00B776E0">
        <w:rPr>
          <w:b/>
          <w:sz w:val="28"/>
          <w:szCs w:val="28"/>
        </w:rPr>
        <w:t xml:space="preserve"> DEL </w:t>
      </w:r>
      <w:r>
        <w:rPr>
          <w:b/>
          <w:sz w:val="28"/>
          <w:szCs w:val="28"/>
        </w:rPr>
        <w:t xml:space="preserve"> PUNTO 7</w:t>
      </w:r>
    </w:p>
    <w:p w:rsidR="00A23890" w:rsidRDefault="00A23890"/>
    <w:p w:rsidR="005B2CA6" w:rsidRDefault="00DF4B3D">
      <w:r w:rsidRPr="00DF4B3D">
        <w:t xml:space="preserve">Mediante publicación en el BOE de fecha 30 de noviembre de 2023, se emitía Resolución de 9 de noviembre de 2023 de la Confederación Hidrográfica del Júcar, O.A., en relación al control efectivo de caudales en usos privativos de agua y por la que se incorporan </w:t>
      </w:r>
      <w:r>
        <w:t xml:space="preserve">nuevas especificaciones a la </w:t>
      </w:r>
      <w:r w:rsidRPr="00DF4B3D">
        <w:t xml:space="preserve"> </w:t>
      </w:r>
      <w:r w:rsidRPr="00DF4B3D">
        <w:rPr>
          <w:rFonts w:ascii="Verdana" w:eastAsia="Times New Roman" w:hAnsi="Verdana" w:cs="Times New Roman"/>
          <w:b/>
          <w:color w:val="000000"/>
          <w:sz w:val="24"/>
          <w:szCs w:val="24"/>
          <w:lang w:eastAsia="es-ES"/>
        </w:rPr>
        <w:t>Orden ARM/1312/2009, de 20 de mayo, por la que se regulan los sistemas para realizar el control efectivo de los volúmenes de agua utilizados por los aprovechamientos de agua del dominio público hidráulico, de los retornos al citado dominio público hidráulico y de los vertidos al mismo</w:t>
      </w:r>
      <w:r>
        <w:rPr>
          <w:rFonts w:ascii="Verdana" w:eastAsia="Times New Roman" w:hAnsi="Verdana" w:cs="Times New Roman"/>
          <w:color w:val="000000"/>
          <w:sz w:val="31"/>
          <w:szCs w:val="31"/>
          <w:lang w:eastAsia="es-ES"/>
        </w:rPr>
        <w:t xml:space="preserve"> </w:t>
      </w:r>
      <w:r w:rsidRPr="00DF4B3D">
        <w:t>para el ámbito territorial de la Demarcación Hidrográfica del Júcar estableciendo un plazo para su debido cumplimiento de 3 meses, conforme se ha ido notificando por el Organismo de cuenca a las entidades que cuentan con aprovechamientos a adaptar a las prescripciones de la referida resolución.</w:t>
      </w:r>
    </w:p>
    <w:p w:rsidR="00551678" w:rsidRDefault="00551678" w:rsidP="00551678">
      <w:r>
        <w:rPr>
          <w:sz w:val="24"/>
          <w:szCs w:val="24"/>
        </w:rPr>
        <w:t>Según la normativa de régimen interno aprobada en junta rectora el 17/05/2022 se observa que, para cumplir con las especificaciones de la</w:t>
      </w:r>
      <w:r w:rsidRPr="00551678">
        <w:rPr>
          <w:b/>
          <w:sz w:val="24"/>
          <w:szCs w:val="24"/>
        </w:rPr>
        <w:t xml:space="preserve"> </w:t>
      </w:r>
      <w:r w:rsidRPr="00551678">
        <w:rPr>
          <w:b/>
        </w:rPr>
        <w:t>publicación en el BOE de fecha 30 de noviembre de 2023</w:t>
      </w:r>
      <w:r>
        <w:rPr>
          <w:b/>
        </w:rPr>
        <w:t xml:space="preserve"> </w:t>
      </w:r>
      <w:r>
        <w:t>tenemos que hacer unas modificaciones en esta normativa de régimen interno:</w:t>
      </w:r>
    </w:p>
    <w:p w:rsidR="00551678" w:rsidRDefault="00551678" w:rsidP="00551678"/>
    <w:p w:rsidR="00551678" w:rsidRDefault="00A23890" w:rsidP="00551678">
      <w:pPr>
        <w:rPr>
          <w:b/>
          <w:sz w:val="28"/>
          <w:szCs w:val="28"/>
        </w:rPr>
      </w:pPr>
      <w:r>
        <w:rPr>
          <w:b/>
          <w:sz w:val="28"/>
          <w:szCs w:val="28"/>
        </w:rPr>
        <w:t xml:space="preserve">  </w:t>
      </w:r>
      <w:r w:rsidR="00551678" w:rsidRPr="00F12817">
        <w:rPr>
          <w:b/>
          <w:sz w:val="28"/>
          <w:szCs w:val="28"/>
        </w:rPr>
        <w:t xml:space="preserve">MODIFICACION DE LA NORMATIVA DE REGIMEN </w:t>
      </w:r>
      <w:r>
        <w:rPr>
          <w:b/>
          <w:sz w:val="28"/>
          <w:szCs w:val="28"/>
        </w:rPr>
        <w:t>INTERNO APROBADA</w:t>
      </w:r>
      <w:r w:rsidR="00551678" w:rsidRPr="00F12817">
        <w:rPr>
          <w:b/>
          <w:sz w:val="28"/>
          <w:szCs w:val="28"/>
        </w:rPr>
        <w:t xml:space="preserve"> EL 17/05/2022</w:t>
      </w:r>
    </w:p>
    <w:p w:rsidR="00F12817" w:rsidRDefault="00F12817" w:rsidP="00551678">
      <w:pPr>
        <w:rPr>
          <w:b/>
          <w:sz w:val="28"/>
          <w:szCs w:val="28"/>
        </w:rPr>
      </w:pPr>
    </w:p>
    <w:p w:rsidR="00F12817" w:rsidRPr="00632062" w:rsidRDefault="00D9383F" w:rsidP="00551678">
      <w:pPr>
        <w:rPr>
          <w:b/>
          <w:sz w:val="28"/>
          <w:szCs w:val="28"/>
        </w:rPr>
      </w:pPr>
      <w:r>
        <w:rPr>
          <w:b/>
          <w:sz w:val="28"/>
          <w:szCs w:val="28"/>
        </w:rPr>
        <w:t>**</w:t>
      </w:r>
      <w:r w:rsidR="0055127B">
        <w:rPr>
          <w:b/>
          <w:sz w:val="28"/>
          <w:szCs w:val="28"/>
        </w:rPr>
        <w:t>E</w:t>
      </w:r>
      <w:r w:rsidR="00F12817" w:rsidRPr="00632062">
        <w:rPr>
          <w:b/>
          <w:sz w:val="28"/>
          <w:szCs w:val="28"/>
        </w:rPr>
        <w:t>l punto 5 que dice así:</w:t>
      </w:r>
    </w:p>
    <w:p w:rsidR="00F12817" w:rsidRPr="00F12817" w:rsidRDefault="00F12817" w:rsidP="00F12817">
      <w:pPr>
        <w:suppressAutoHyphens/>
        <w:jc w:val="both"/>
        <w:rPr>
          <w:rFonts w:ascii="Calibri" w:eastAsia="SimSun" w:hAnsi="Calibri" w:cs="font388"/>
          <w:sz w:val="24"/>
          <w:szCs w:val="24"/>
          <w:lang w:eastAsia="ar-SA"/>
        </w:rPr>
      </w:pPr>
      <w:r w:rsidRPr="00F12817">
        <w:rPr>
          <w:rFonts w:ascii="Calibri" w:eastAsia="SimSun" w:hAnsi="Calibri" w:cs="font388"/>
          <w:b/>
          <w:sz w:val="24"/>
          <w:szCs w:val="24"/>
          <w:lang w:eastAsia="ar-SA"/>
        </w:rPr>
        <w:t xml:space="preserve">5.- </w:t>
      </w:r>
      <w:r w:rsidRPr="00F12817">
        <w:rPr>
          <w:rFonts w:ascii="Calibri" w:eastAsia="SimSun" w:hAnsi="Calibri" w:cs="font388"/>
          <w:b/>
          <w:sz w:val="24"/>
          <w:szCs w:val="24"/>
          <w:u w:val="single"/>
          <w:lang w:eastAsia="ar-SA"/>
        </w:rPr>
        <w:t xml:space="preserve">Casetas nuevas. </w:t>
      </w:r>
      <w:r w:rsidRPr="00F12817">
        <w:rPr>
          <w:rFonts w:ascii="Calibri" w:eastAsia="SimSun" w:hAnsi="Calibri" w:cs="font388"/>
          <w:sz w:val="24"/>
          <w:szCs w:val="24"/>
          <w:lang w:eastAsia="ar-SA"/>
        </w:rPr>
        <w:t>Tendrán que ponerse en zonas accesibles a vías públicas a la distancia y condiciones que determine el ayuntamiento.</w:t>
      </w:r>
    </w:p>
    <w:p w:rsidR="00F12817" w:rsidRPr="00F12817" w:rsidRDefault="00F12817" w:rsidP="00F12817">
      <w:pPr>
        <w:suppressAutoHyphens/>
        <w:jc w:val="both"/>
        <w:rPr>
          <w:rFonts w:ascii="Calibri" w:eastAsia="SimSun" w:hAnsi="Calibri" w:cs="font388"/>
          <w:sz w:val="24"/>
          <w:szCs w:val="24"/>
          <w:lang w:eastAsia="ar-SA"/>
        </w:rPr>
      </w:pPr>
      <w:r w:rsidRPr="00F12817">
        <w:rPr>
          <w:rFonts w:ascii="Calibri" w:eastAsia="SimSun" w:hAnsi="Calibri" w:cs="font388"/>
          <w:b/>
          <w:sz w:val="24"/>
          <w:szCs w:val="24"/>
          <w:u w:val="single"/>
          <w:lang w:eastAsia="ar-SA"/>
        </w:rPr>
        <w:t>La caseta del contador, tiene que ser de un tamaño lo suficientemente grande para que se puedan hacer las correspondientes reparaciones si fuera necesario.  La tendrá que hacer el socio o subcontratarla</w:t>
      </w:r>
      <w:r w:rsidRPr="00F12817">
        <w:rPr>
          <w:rFonts w:ascii="Calibri" w:eastAsia="SimSun" w:hAnsi="Calibri" w:cs="font388"/>
          <w:sz w:val="24"/>
          <w:szCs w:val="24"/>
          <w:lang w:eastAsia="ar-SA"/>
        </w:rPr>
        <w:t>.</w:t>
      </w:r>
    </w:p>
    <w:p w:rsidR="00F12817" w:rsidRDefault="00F12817" w:rsidP="00F12817">
      <w:pPr>
        <w:suppressAutoHyphens/>
        <w:jc w:val="both"/>
        <w:rPr>
          <w:rFonts w:ascii="Calibri" w:eastAsia="SimSun" w:hAnsi="Calibri" w:cs="font388"/>
          <w:sz w:val="24"/>
          <w:szCs w:val="24"/>
          <w:lang w:eastAsia="ar-SA"/>
        </w:rPr>
      </w:pPr>
      <w:r w:rsidRPr="00F12817">
        <w:rPr>
          <w:rFonts w:ascii="Calibri" w:eastAsia="SimSun" w:hAnsi="Calibri" w:cs="font388"/>
          <w:sz w:val="24"/>
          <w:szCs w:val="24"/>
          <w:lang w:eastAsia="ar-SA"/>
        </w:rPr>
        <w:t>La caseta tiene que tener un cierre con candados para poder colocar el candado de acceso para los mantenimientos, lectura de contador y control de la comunidad de regantes.</w:t>
      </w:r>
    </w:p>
    <w:p w:rsidR="00380E9B" w:rsidRDefault="00380E9B" w:rsidP="00380E9B">
      <w:pPr>
        <w:rPr>
          <w:b/>
          <w:sz w:val="28"/>
          <w:szCs w:val="28"/>
        </w:rPr>
      </w:pPr>
    </w:p>
    <w:p w:rsidR="00380E9B" w:rsidRPr="00632062" w:rsidRDefault="00380E9B" w:rsidP="00380E9B">
      <w:pPr>
        <w:rPr>
          <w:b/>
          <w:sz w:val="28"/>
          <w:szCs w:val="28"/>
        </w:rPr>
      </w:pPr>
      <w:r>
        <w:rPr>
          <w:b/>
          <w:sz w:val="28"/>
          <w:szCs w:val="28"/>
        </w:rPr>
        <w:lastRenderedPageBreak/>
        <w:t>**</w:t>
      </w:r>
      <w:r w:rsidR="0055127B">
        <w:rPr>
          <w:b/>
          <w:sz w:val="28"/>
          <w:szCs w:val="28"/>
        </w:rPr>
        <w:t>E</w:t>
      </w:r>
      <w:r w:rsidRPr="00632062">
        <w:rPr>
          <w:b/>
          <w:sz w:val="28"/>
          <w:szCs w:val="28"/>
        </w:rPr>
        <w:t>l punto 7 que dice así:</w:t>
      </w:r>
    </w:p>
    <w:p w:rsidR="00380E9B" w:rsidRPr="00632062" w:rsidRDefault="00380E9B" w:rsidP="00380E9B">
      <w:pPr>
        <w:suppressAutoHyphens/>
        <w:jc w:val="both"/>
        <w:rPr>
          <w:rFonts w:ascii="Calibri" w:eastAsia="SimSun" w:hAnsi="Calibri" w:cs="font388"/>
          <w:lang w:eastAsia="ar-SA"/>
        </w:rPr>
      </w:pPr>
      <w:r w:rsidRPr="00632062">
        <w:rPr>
          <w:rFonts w:ascii="Calibri" w:eastAsia="SimSun" w:hAnsi="Calibri" w:cs="font388"/>
          <w:b/>
          <w:bCs/>
          <w:lang w:eastAsia="ar-SA"/>
        </w:rPr>
        <w:t xml:space="preserve">7.- </w:t>
      </w:r>
      <w:r w:rsidRPr="00632062">
        <w:rPr>
          <w:rFonts w:ascii="Calibri" w:eastAsia="SimSun" w:hAnsi="Calibri" w:cs="font388"/>
          <w:b/>
          <w:bCs/>
          <w:u w:val="single"/>
          <w:lang w:eastAsia="ar-SA"/>
        </w:rPr>
        <w:t xml:space="preserve">Contador. </w:t>
      </w:r>
      <w:r w:rsidRPr="00632062">
        <w:rPr>
          <w:rFonts w:ascii="Calibri" w:eastAsia="SimSun" w:hAnsi="Calibri" w:cs="font388"/>
          <w:lang w:eastAsia="ar-SA"/>
        </w:rPr>
        <w:t xml:space="preserve">El coste del contador tanto sea toma nueva o como toma antigua, irán a cargo del socio. </w:t>
      </w:r>
    </w:p>
    <w:p w:rsidR="00380E9B" w:rsidRPr="00632062" w:rsidRDefault="00380E9B" w:rsidP="00380E9B">
      <w:pPr>
        <w:suppressAutoHyphens/>
        <w:jc w:val="both"/>
        <w:rPr>
          <w:rFonts w:ascii="Calibri" w:eastAsia="SimSun" w:hAnsi="Calibri" w:cs="font388"/>
          <w:u w:val="single"/>
          <w:lang w:eastAsia="ar-SA"/>
        </w:rPr>
      </w:pPr>
      <w:r w:rsidRPr="00632062">
        <w:rPr>
          <w:rFonts w:ascii="Calibri" w:eastAsia="SimSun" w:hAnsi="Calibri" w:cs="font388"/>
          <w:lang w:eastAsia="ar-SA"/>
        </w:rPr>
        <w:t>Si el contador lo roban, se rompe por una helada, deja de funcionar correctamente, etc. y se tuviera que cambiar los costes irán a cargo del socio.</w:t>
      </w:r>
    </w:p>
    <w:p w:rsidR="00380E9B" w:rsidRPr="00632062" w:rsidRDefault="00380E9B" w:rsidP="00380E9B">
      <w:pPr>
        <w:suppressAutoHyphens/>
        <w:jc w:val="both"/>
        <w:rPr>
          <w:rFonts w:ascii="Calibri" w:eastAsia="SimSun" w:hAnsi="Calibri" w:cs="font388"/>
          <w:u w:val="single"/>
          <w:lang w:eastAsia="ar-SA"/>
        </w:rPr>
      </w:pPr>
      <w:r w:rsidRPr="00632062">
        <w:rPr>
          <w:rFonts w:ascii="Calibri" w:eastAsia="SimSun" w:hAnsi="Calibri" w:cs="font388"/>
          <w:u w:val="single"/>
          <w:lang w:eastAsia="ar-SA"/>
        </w:rPr>
        <w:t xml:space="preserve">El contador podrá comprarlo el socio externamente a la comunidad de regantes, </w:t>
      </w:r>
      <w:r w:rsidRPr="00632062">
        <w:rPr>
          <w:rFonts w:ascii="Calibri" w:eastAsia="SimSun" w:hAnsi="Calibri" w:cs="font388"/>
          <w:color w:val="000000"/>
          <w:u w:val="single"/>
          <w:lang w:eastAsia="ar-SA"/>
        </w:rPr>
        <w:t>siempre que la comunidad acepte el contador como homologado.</w:t>
      </w:r>
      <w:r w:rsidRPr="00632062">
        <w:rPr>
          <w:rFonts w:ascii="Calibri" w:eastAsia="SimSun" w:hAnsi="Calibri" w:cs="font388"/>
          <w:color w:val="000000"/>
          <w:lang w:eastAsia="ar-SA"/>
        </w:rPr>
        <w:t xml:space="preserve"> Las dimensiones de los mismos serán las indicadas en el cuadro que sigue en este apartado.</w:t>
      </w:r>
      <w:r w:rsidRPr="00632062">
        <w:rPr>
          <w:rFonts w:ascii="Calibri" w:eastAsia="SimSun" w:hAnsi="Calibri" w:cs="font388"/>
          <w:lang w:eastAsia="ar-SA"/>
        </w:rPr>
        <w:t xml:space="preserve">  L</w:t>
      </w:r>
      <w:r w:rsidRPr="00632062">
        <w:rPr>
          <w:rFonts w:ascii="Calibri" w:eastAsia="SimSun" w:hAnsi="Calibri" w:cs="font388"/>
          <w:b/>
          <w:bCs/>
          <w:lang w:eastAsia="ar-SA"/>
        </w:rPr>
        <w:t>a colocación del mismo irá a cargo de la comunidad de regantes sin coste alguno al socio.</w:t>
      </w:r>
      <w:r w:rsidRPr="00632062">
        <w:rPr>
          <w:rFonts w:ascii="Calibri" w:eastAsia="SimSun" w:hAnsi="Calibri" w:cs="font388"/>
          <w:lang w:eastAsia="ar-SA"/>
        </w:rPr>
        <w:t xml:space="preserve"> Si al colocar el contador se tuviera que cambiar algún accesorio tales como codos, llaves, etc. los materiales irán a cargo del socio.</w:t>
      </w:r>
      <w:r w:rsidRPr="00632062">
        <w:rPr>
          <w:rFonts w:ascii="Calibri" w:eastAsia="SimSun" w:hAnsi="Calibri" w:cs="font388"/>
          <w:b/>
          <w:bCs/>
          <w:lang w:eastAsia="ar-SA"/>
        </w:rPr>
        <w:t xml:space="preserve"> </w:t>
      </w:r>
      <w:r w:rsidRPr="00632062">
        <w:rPr>
          <w:rFonts w:ascii="Calibri" w:eastAsia="SimSun" w:hAnsi="Calibri" w:cs="font388"/>
          <w:lang w:eastAsia="ar-SA"/>
        </w:rPr>
        <w:t>De la llave anterior al contador para adelante, todo irá a cargo del socio.</w:t>
      </w:r>
    </w:p>
    <w:p w:rsidR="00380E9B" w:rsidRPr="00632062" w:rsidRDefault="00380E9B" w:rsidP="00380E9B">
      <w:pPr>
        <w:suppressAutoHyphens/>
        <w:jc w:val="both"/>
        <w:rPr>
          <w:rFonts w:ascii="Calibri" w:eastAsia="SimSun" w:hAnsi="Calibri" w:cs="font388"/>
          <w:b/>
          <w:bCs/>
          <w:lang w:eastAsia="ar-SA"/>
        </w:rPr>
      </w:pPr>
      <w:r w:rsidRPr="00632062">
        <w:rPr>
          <w:rFonts w:ascii="Calibri" w:eastAsia="SimSun" w:hAnsi="Calibri" w:cs="font388"/>
          <w:u w:val="single"/>
          <w:lang w:eastAsia="ar-SA"/>
        </w:rPr>
        <w:t>La colocación del contador en las casetas</w:t>
      </w:r>
      <w:r w:rsidRPr="00632062">
        <w:rPr>
          <w:rFonts w:ascii="Calibri" w:eastAsia="SimSun" w:hAnsi="Calibri" w:cs="font388"/>
          <w:lang w:eastAsia="ar-SA"/>
        </w:rPr>
        <w:t>, tendrán que estar en frente de la puerta de la caseta para poder hacer las correspondientes lecturas del mismo, mantenimientos, etc.</w:t>
      </w:r>
    </w:p>
    <w:p w:rsidR="00380E9B" w:rsidRPr="00632062" w:rsidRDefault="00380E9B" w:rsidP="00380E9B">
      <w:pPr>
        <w:suppressAutoHyphens/>
        <w:jc w:val="both"/>
        <w:rPr>
          <w:rFonts w:ascii="Calibri" w:eastAsia="SimSun" w:hAnsi="Calibri" w:cs="font388"/>
          <w:lang w:eastAsia="ar-SA"/>
        </w:rPr>
      </w:pPr>
      <w:r w:rsidRPr="00632062">
        <w:rPr>
          <w:rFonts w:ascii="Calibri" w:eastAsia="SimSun" w:hAnsi="Calibri" w:cs="font388"/>
          <w:b/>
          <w:bCs/>
          <w:lang w:eastAsia="ar-SA"/>
        </w:rPr>
        <w:t xml:space="preserve">Limpieza del contador, </w:t>
      </w:r>
      <w:r w:rsidRPr="00632062">
        <w:rPr>
          <w:rFonts w:ascii="Calibri" w:eastAsia="SimSun" w:hAnsi="Calibri" w:cs="font388"/>
          <w:lang w:eastAsia="ar-SA"/>
        </w:rPr>
        <w:t xml:space="preserve">en caso de obstrucción del mismo por cualquier causa, el socio deberá  hacer los trabajos necesarios para solucionar el problema. </w:t>
      </w:r>
    </w:p>
    <w:p w:rsidR="00380E9B" w:rsidRPr="00632062" w:rsidRDefault="00380E9B" w:rsidP="00380E9B">
      <w:pPr>
        <w:suppressAutoHyphens/>
        <w:jc w:val="both"/>
        <w:rPr>
          <w:rFonts w:ascii="Calibri" w:eastAsia="SimSun" w:hAnsi="Calibri" w:cs="font388"/>
          <w:b/>
          <w:bCs/>
          <w:lang w:eastAsia="ar-SA"/>
        </w:rPr>
      </w:pPr>
      <w:r w:rsidRPr="00632062">
        <w:rPr>
          <w:rFonts w:ascii="Calibri" w:eastAsia="SimSun" w:hAnsi="Calibri" w:cs="font388"/>
          <w:b/>
          <w:bCs/>
          <w:lang w:eastAsia="ar-SA"/>
        </w:rPr>
        <w:t>Diámetro de toma  y contador.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3291"/>
      </w:tblGrid>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Diámetro contador</w:t>
            </w:r>
          </w:p>
        </w:tc>
        <w:tc>
          <w:tcPr>
            <w:tcW w:w="3260" w:type="dxa"/>
            <w:shd w:val="clear" w:color="auto" w:fill="auto"/>
          </w:tcPr>
          <w:p w:rsidR="00380E9B" w:rsidRPr="00632062" w:rsidRDefault="00380E9B" w:rsidP="009C5D3D">
            <w:pPr>
              <w:suppressAutoHyphens/>
              <w:spacing w:line="240" w:lineRule="auto"/>
              <w:jc w:val="both"/>
              <w:rPr>
                <w:rFonts w:ascii="Calibri" w:eastAsia="SimSun" w:hAnsi="Calibri" w:cs="font388"/>
                <w:b/>
                <w:bCs/>
                <w:lang w:eastAsia="ar-SA"/>
              </w:rPr>
            </w:pPr>
            <w:r w:rsidRPr="00632062">
              <w:rPr>
                <w:rFonts w:ascii="Calibri" w:eastAsia="SimSun" w:hAnsi="Calibri" w:cs="font388"/>
                <w:b/>
                <w:bCs/>
                <w:lang w:eastAsia="ar-SA"/>
              </w:rPr>
              <w:t xml:space="preserve">Escala de superficie </w:t>
            </w:r>
            <w:proofErr w:type="spellStart"/>
            <w:r w:rsidRPr="00632062">
              <w:rPr>
                <w:rFonts w:ascii="Calibri" w:eastAsia="SimSun" w:hAnsi="Calibri" w:cs="font388"/>
                <w:b/>
                <w:bCs/>
                <w:lang w:eastAsia="ar-SA"/>
              </w:rPr>
              <w:t>mtr</w:t>
            </w:r>
            <w:proofErr w:type="spellEnd"/>
            <w:r w:rsidRPr="00632062">
              <w:rPr>
                <w:rFonts w:ascii="Calibri" w:eastAsia="SimSun" w:hAnsi="Calibri" w:cs="font388"/>
                <w:b/>
                <w:bCs/>
                <w:lang w:eastAsia="ar-SA"/>
              </w:rPr>
              <w:t xml:space="preserve"> 2 Desde </w:t>
            </w:r>
          </w:p>
        </w:tc>
        <w:tc>
          <w:tcPr>
            <w:tcW w:w="3291" w:type="dxa"/>
            <w:shd w:val="clear" w:color="auto" w:fill="auto"/>
          </w:tcPr>
          <w:p w:rsidR="00380E9B" w:rsidRPr="00632062" w:rsidRDefault="00380E9B" w:rsidP="009C5D3D">
            <w:pPr>
              <w:suppressAutoHyphens/>
              <w:spacing w:line="240" w:lineRule="auto"/>
              <w:jc w:val="both"/>
              <w:rPr>
                <w:rFonts w:ascii="Calibri" w:eastAsia="SimSun" w:hAnsi="Calibri" w:cs="font388"/>
                <w:b/>
                <w:bCs/>
                <w:lang w:eastAsia="ar-SA"/>
              </w:rPr>
            </w:pPr>
            <w:r w:rsidRPr="00632062">
              <w:rPr>
                <w:rFonts w:ascii="Calibri" w:eastAsia="SimSun" w:hAnsi="Calibri" w:cs="font388"/>
                <w:b/>
                <w:bCs/>
                <w:lang w:eastAsia="ar-SA"/>
              </w:rPr>
              <w:t xml:space="preserve">Escala de superficie </w:t>
            </w:r>
            <w:proofErr w:type="spellStart"/>
            <w:r w:rsidRPr="00632062">
              <w:rPr>
                <w:rFonts w:ascii="Calibri" w:eastAsia="SimSun" w:hAnsi="Calibri" w:cs="font388"/>
                <w:b/>
                <w:bCs/>
                <w:lang w:eastAsia="ar-SA"/>
              </w:rPr>
              <w:t>mtr</w:t>
            </w:r>
            <w:proofErr w:type="spellEnd"/>
            <w:r w:rsidRPr="00632062">
              <w:rPr>
                <w:rFonts w:ascii="Calibri" w:eastAsia="SimSun" w:hAnsi="Calibri" w:cs="font388"/>
                <w:b/>
                <w:bCs/>
                <w:lang w:eastAsia="ar-SA"/>
              </w:rPr>
              <w:t xml:space="preserve"> 2 hasta</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1”</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6.000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1-1/4”</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6.000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15.000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1-1/5”</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15.000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20.000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2”</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20.000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40.000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2-1/5”</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40.000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55.000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3”</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55.000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85.000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4”</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85.000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125.000 m</w:t>
            </w:r>
            <w:r w:rsidR="00380E9B" w:rsidRPr="00632062">
              <w:rPr>
                <w:rFonts w:ascii="Calibri" w:eastAsia="SimSun" w:hAnsi="Calibri" w:cs="font388"/>
                <w:b/>
                <w:bCs/>
                <w:lang w:eastAsia="ar-SA"/>
              </w:rPr>
              <w:t>2</w:t>
            </w:r>
          </w:p>
        </w:tc>
      </w:tr>
      <w:tr w:rsidR="00380E9B" w:rsidRPr="00632062" w:rsidTr="009C5D3D">
        <w:tc>
          <w:tcPr>
            <w:tcW w:w="2093"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font388"/>
                <w:b/>
                <w:bCs/>
                <w:lang w:eastAsia="ar-SA"/>
              </w:rPr>
              <w:t>6 “</w:t>
            </w:r>
          </w:p>
        </w:tc>
        <w:tc>
          <w:tcPr>
            <w:tcW w:w="3260" w:type="dxa"/>
            <w:shd w:val="clear" w:color="auto" w:fill="auto"/>
          </w:tcPr>
          <w:p w:rsidR="00380E9B" w:rsidRPr="00632062" w:rsidRDefault="00C01260" w:rsidP="009C5D3D">
            <w:pPr>
              <w:suppressAutoHyphens/>
              <w:jc w:val="both"/>
              <w:rPr>
                <w:rFonts w:ascii="Calibri" w:eastAsia="SimSun" w:hAnsi="Calibri" w:cs="font388"/>
                <w:b/>
                <w:bCs/>
                <w:lang w:eastAsia="ar-SA"/>
              </w:rPr>
            </w:pPr>
            <w:r>
              <w:rPr>
                <w:rFonts w:ascii="Calibri" w:eastAsia="SimSun" w:hAnsi="Calibri" w:cs="font388"/>
                <w:b/>
                <w:bCs/>
                <w:lang w:eastAsia="ar-SA"/>
              </w:rPr>
              <w:t>125.000 m</w:t>
            </w:r>
            <w:r w:rsidR="00380E9B" w:rsidRPr="00632062">
              <w:rPr>
                <w:rFonts w:ascii="Calibri" w:eastAsia="SimSun" w:hAnsi="Calibri" w:cs="font388"/>
                <w:b/>
                <w:bCs/>
                <w:lang w:eastAsia="ar-SA"/>
              </w:rPr>
              <w:t>2</w:t>
            </w:r>
          </w:p>
        </w:tc>
        <w:tc>
          <w:tcPr>
            <w:tcW w:w="3291" w:type="dxa"/>
            <w:shd w:val="clear" w:color="auto" w:fill="auto"/>
          </w:tcPr>
          <w:p w:rsidR="00380E9B" w:rsidRPr="00632062" w:rsidRDefault="00380E9B" w:rsidP="009C5D3D">
            <w:pPr>
              <w:suppressAutoHyphens/>
              <w:jc w:val="both"/>
              <w:rPr>
                <w:rFonts w:ascii="Calibri" w:eastAsia="SimSun" w:hAnsi="Calibri" w:cs="font388"/>
                <w:b/>
                <w:bCs/>
                <w:lang w:eastAsia="ar-SA"/>
              </w:rPr>
            </w:pPr>
            <w:r w:rsidRPr="00632062">
              <w:rPr>
                <w:rFonts w:ascii="Calibri" w:eastAsia="SimSun" w:hAnsi="Calibri" w:cs="Calibri"/>
                <w:b/>
                <w:bCs/>
                <w:lang w:eastAsia="ar-SA"/>
              </w:rPr>
              <w:t>≥</w:t>
            </w:r>
            <w:r w:rsidR="00C01260">
              <w:rPr>
                <w:rFonts w:ascii="Calibri" w:eastAsia="SimSun" w:hAnsi="Calibri" w:cs="font388"/>
                <w:b/>
                <w:bCs/>
                <w:lang w:eastAsia="ar-SA"/>
              </w:rPr>
              <w:t xml:space="preserve"> 125.000 m</w:t>
            </w:r>
            <w:r w:rsidRPr="00632062">
              <w:rPr>
                <w:rFonts w:ascii="Calibri" w:eastAsia="SimSun" w:hAnsi="Calibri" w:cs="font388"/>
                <w:b/>
                <w:bCs/>
                <w:lang w:eastAsia="ar-SA"/>
              </w:rPr>
              <w:t>2</w:t>
            </w:r>
          </w:p>
        </w:tc>
      </w:tr>
    </w:tbl>
    <w:p w:rsidR="00380E9B" w:rsidRDefault="00380E9B" w:rsidP="00380E9B">
      <w:pPr>
        <w:rPr>
          <w:sz w:val="24"/>
          <w:szCs w:val="24"/>
        </w:rPr>
      </w:pPr>
    </w:p>
    <w:p w:rsidR="00B776E0" w:rsidRDefault="00B776E0" w:rsidP="00632062">
      <w:pPr>
        <w:suppressAutoHyphens/>
        <w:rPr>
          <w:rFonts w:ascii="Calibri" w:eastAsia="SimSun" w:hAnsi="Calibri" w:cs="font388"/>
          <w:b/>
          <w:sz w:val="36"/>
          <w:szCs w:val="36"/>
          <w:lang w:eastAsia="ar-SA"/>
        </w:rPr>
      </w:pPr>
    </w:p>
    <w:p w:rsidR="00380E9B" w:rsidRDefault="00380E9B" w:rsidP="00632062">
      <w:pPr>
        <w:suppressAutoHyphens/>
        <w:rPr>
          <w:rFonts w:ascii="Calibri" w:eastAsia="SimSun" w:hAnsi="Calibri" w:cs="font388"/>
          <w:b/>
          <w:sz w:val="40"/>
          <w:szCs w:val="40"/>
          <w:lang w:eastAsia="ar-SA"/>
        </w:rPr>
      </w:pPr>
    </w:p>
    <w:p w:rsidR="00380E9B" w:rsidRDefault="00380E9B" w:rsidP="00632062">
      <w:pPr>
        <w:suppressAutoHyphens/>
        <w:rPr>
          <w:rFonts w:ascii="Calibri" w:eastAsia="SimSun" w:hAnsi="Calibri" w:cs="font388"/>
          <w:b/>
          <w:sz w:val="40"/>
          <w:szCs w:val="40"/>
          <w:lang w:eastAsia="ar-SA"/>
        </w:rPr>
      </w:pPr>
    </w:p>
    <w:p w:rsidR="00F12817" w:rsidRPr="00D3028D" w:rsidRDefault="00D9383F" w:rsidP="00632062">
      <w:pPr>
        <w:suppressAutoHyphens/>
        <w:rPr>
          <w:rFonts w:ascii="Calibri" w:eastAsia="SimSun" w:hAnsi="Calibri" w:cs="font388"/>
          <w:sz w:val="40"/>
          <w:szCs w:val="40"/>
          <w:lang w:eastAsia="ar-SA"/>
        </w:rPr>
      </w:pPr>
      <w:r w:rsidRPr="00D3028D">
        <w:rPr>
          <w:rFonts w:ascii="Calibri" w:eastAsia="SimSun" w:hAnsi="Calibri" w:cs="font388"/>
          <w:b/>
          <w:sz w:val="40"/>
          <w:szCs w:val="40"/>
          <w:lang w:eastAsia="ar-SA"/>
        </w:rPr>
        <w:lastRenderedPageBreak/>
        <w:t>***</w:t>
      </w:r>
      <w:r w:rsidR="00F12817" w:rsidRPr="00D3028D">
        <w:rPr>
          <w:rFonts w:ascii="Calibri" w:eastAsia="SimSun" w:hAnsi="Calibri" w:cs="font388"/>
          <w:b/>
          <w:sz w:val="40"/>
          <w:szCs w:val="40"/>
          <w:lang w:eastAsia="ar-SA"/>
        </w:rPr>
        <w:t>Ahora</w:t>
      </w:r>
      <w:r w:rsidR="00C13190" w:rsidRPr="00D3028D">
        <w:rPr>
          <w:rFonts w:ascii="Calibri" w:eastAsia="SimSun" w:hAnsi="Calibri" w:cs="font388"/>
          <w:b/>
          <w:sz w:val="40"/>
          <w:szCs w:val="40"/>
          <w:lang w:eastAsia="ar-SA"/>
        </w:rPr>
        <w:t xml:space="preserve"> el punto 5</w:t>
      </w:r>
      <w:r w:rsidR="00F12817" w:rsidRPr="00D3028D">
        <w:rPr>
          <w:rFonts w:ascii="Calibri" w:eastAsia="SimSun" w:hAnsi="Calibri" w:cs="font388"/>
          <w:b/>
          <w:sz w:val="40"/>
          <w:szCs w:val="40"/>
          <w:lang w:eastAsia="ar-SA"/>
        </w:rPr>
        <w:t xml:space="preserve"> pasara a</w:t>
      </w:r>
      <w:r w:rsidR="00632062" w:rsidRPr="00D3028D">
        <w:rPr>
          <w:rFonts w:ascii="Calibri" w:eastAsia="SimSun" w:hAnsi="Calibri" w:cs="font388"/>
          <w:b/>
          <w:sz w:val="40"/>
          <w:szCs w:val="40"/>
          <w:lang w:eastAsia="ar-SA"/>
        </w:rPr>
        <w:t xml:space="preserve"> ser</w:t>
      </w:r>
      <w:r w:rsidR="00F12817" w:rsidRPr="00D3028D">
        <w:rPr>
          <w:rFonts w:ascii="Calibri" w:eastAsia="SimSun" w:hAnsi="Calibri" w:cs="font388"/>
          <w:sz w:val="40"/>
          <w:szCs w:val="40"/>
          <w:lang w:eastAsia="ar-SA"/>
        </w:rPr>
        <w:t>:</w:t>
      </w:r>
    </w:p>
    <w:p w:rsidR="00632062" w:rsidRDefault="00632062" w:rsidP="00F12817">
      <w:pPr>
        <w:suppressAutoHyphens/>
        <w:jc w:val="both"/>
        <w:rPr>
          <w:rFonts w:ascii="Calibri" w:eastAsia="SimSun" w:hAnsi="Calibri" w:cs="font388"/>
          <w:sz w:val="24"/>
          <w:szCs w:val="24"/>
          <w:lang w:eastAsia="ar-SA"/>
        </w:rPr>
      </w:pPr>
      <w:r w:rsidRPr="00F12817">
        <w:rPr>
          <w:rFonts w:ascii="Calibri" w:eastAsia="SimSun" w:hAnsi="Calibri" w:cs="font388"/>
          <w:b/>
          <w:sz w:val="24"/>
          <w:szCs w:val="24"/>
          <w:lang w:eastAsia="ar-SA"/>
        </w:rPr>
        <w:t xml:space="preserve">5.- </w:t>
      </w:r>
      <w:r w:rsidRPr="00F12817">
        <w:rPr>
          <w:rFonts w:ascii="Calibri" w:eastAsia="SimSun" w:hAnsi="Calibri" w:cs="font388"/>
          <w:b/>
          <w:sz w:val="24"/>
          <w:szCs w:val="24"/>
          <w:u w:val="single"/>
          <w:lang w:eastAsia="ar-SA"/>
        </w:rPr>
        <w:t xml:space="preserve">Casetas nuevas. </w:t>
      </w:r>
      <w:r w:rsidRPr="00F12817">
        <w:rPr>
          <w:rFonts w:ascii="Calibri" w:eastAsia="SimSun" w:hAnsi="Calibri" w:cs="font388"/>
          <w:sz w:val="24"/>
          <w:szCs w:val="24"/>
          <w:lang w:eastAsia="ar-SA"/>
        </w:rPr>
        <w:t>Tendrán que ponerse en zonas accesibles</w:t>
      </w:r>
      <w:r w:rsidR="00EC6E71">
        <w:rPr>
          <w:rFonts w:ascii="Calibri" w:eastAsia="SimSun" w:hAnsi="Calibri" w:cs="font388"/>
          <w:sz w:val="24"/>
          <w:szCs w:val="24"/>
          <w:lang w:eastAsia="ar-SA"/>
        </w:rPr>
        <w:t xml:space="preserve"> desde l</w:t>
      </w:r>
      <w:r w:rsidR="00C13190">
        <w:rPr>
          <w:rFonts w:ascii="Calibri" w:eastAsia="SimSun" w:hAnsi="Calibri" w:cs="font388"/>
          <w:sz w:val="24"/>
          <w:szCs w:val="24"/>
          <w:lang w:eastAsia="ar-SA"/>
        </w:rPr>
        <w:t>a vía pública</w:t>
      </w:r>
      <w:r w:rsidRPr="00F12817">
        <w:rPr>
          <w:rFonts w:ascii="Calibri" w:eastAsia="SimSun" w:hAnsi="Calibri" w:cs="font388"/>
          <w:sz w:val="24"/>
          <w:szCs w:val="24"/>
          <w:lang w:eastAsia="ar-SA"/>
        </w:rPr>
        <w:t xml:space="preserve"> a la distancia y condicion</w:t>
      </w:r>
      <w:r w:rsidR="008127A0">
        <w:rPr>
          <w:rFonts w:ascii="Calibri" w:eastAsia="SimSun" w:hAnsi="Calibri" w:cs="font388"/>
          <w:sz w:val="24"/>
          <w:szCs w:val="24"/>
          <w:lang w:eastAsia="ar-SA"/>
        </w:rPr>
        <w:t>es que determina la normativa local</w:t>
      </w:r>
      <w:r w:rsidRPr="00F12817">
        <w:rPr>
          <w:rFonts w:ascii="Calibri" w:eastAsia="SimSun" w:hAnsi="Calibri" w:cs="font388"/>
          <w:sz w:val="24"/>
          <w:szCs w:val="24"/>
          <w:lang w:eastAsia="ar-SA"/>
        </w:rPr>
        <w:t>.</w:t>
      </w:r>
    </w:p>
    <w:p w:rsidR="00F12817" w:rsidRDefault="00F12817" w:rsidP="00F12817">
      <w:pPr>
        <w:suppressAutoHyphens/>
        <w:jc w:val="both"/>
        <w:rPr>
          <w:rFonts w:ascii="Calibri" w:eastAsia="SimSun" w:hAnsi="Calibri" w:cs="font388"/>
          <w:sz w:val="24"/>
          <w:szCs w:val="24"/>
          <w:lang w:eastAsia="ar-SA"/>
        </w:rPr>
      </w:pPr>
      <w:r>
        <w:rPr>
          <w:rFonts w:ascii="Calibri" w:eastAsia="SimSun" w:hAnsi="Calibri" w:cs="font388"/>
          <w:sz w:val="24"/>
          <w:szCs w:val="24"/>
          <w:lang w:eastAsia="ar-SA"/>
        </w:rPr>
        <w:t>La comu</w:t>
      </w:r>
      <w:r w:rsidR="00550277">
        <w:rPr>
          <w:rFonts w:ascii="Calibri" w:eastAsia="SimSun" w:hAnsi="Calibri" w:cs="font388"/>
          <w:sz w:val="24"/>
          <w:szCs w:val="24"/>
          <w:lang w:eastAsia="ar-SA"/>
        </w:rPr>
        <w:t>nidad de regantes, efectuara la instalación, contador y accesorios, planche hormigón para el ancl</w:t>
      </w:r>
      <w:r w:rsidR="0055127B">
        <w:rPr>
          <w:rFonts w:ascii="Calibri" w:eastAsia="SimSun" w:hAnsi="Calibri" w:cs="font388"/>
          <w:sz w:val="24"/>
          <w:szCs w:val="24"/>
          <w:lang w:eastAsia="ar-SA"/>
        </w:rPr>
        <w:t>aje de la caseta</w:t>
      </w:r>
      <w:r w:rsidR="00550277">
        <w:rPr>
          <w:rFonts w:ascii="Calibri" w:eastAsia="SimSun" w:hAnsi="Calibri" w:cs="font388"/>
          <w:sz w:val="24"/>
          <w:szCs w:val="24"/>
          <w:lang w:eastAsia="ar-SA"/>
        </w:rPr>
        <w:t>,</w:t>
      </w:r>
      <w:r>
        <w:rPr>
          <w:rFonts w:ascii="Calibri" w:eastAsia="SimSun" w:hAnsi="Calibri" w:cs="font388"/>
          <w:sz w:val="24"/>
          <w:szCs w:val="24"/>
          <w:lang w:eastAsia="ar-SA"/>
        </w:rPr>
        <w:t xml:space="preserve"> que será de chapa galvanizada lacada en blanco y forrada en corcho por el interior para que</w:t>
      </w:r>
      <w:r w:rsidR="00C13190">
        <w:rPr>
          <w:rFonts w:ascii="Calibri" w:eastAsia="SimSun" w:hAnsi="Calibri" w:cs="font388"/>
          <w:sz w:val="24"/>
          <w:szCs w:val="24"/>
          <w:lang w:eastAsia="ar-SA"/>
        </w:rPr>
        <w:t xml:space="preserve"> ni</w:t>
      </w:r>
      <w:r>
        <w:rPr>
          <w:rFonts w:ascii="Calibri" w:eastAsia="SimSun" w:hAnsi="Calibri" w:cs="font388"/>
          <w:sz w:val="24"/>
          <w:szCs w:val="24"/>
          <w:lang w:eastAsia="ar-SA"/>
        </w:rPr>
        <w:t xml:space="preserve"> el sol</w:t>
      </w:r>
      <w:r w:rsidR="00C13190">
        <w:rPr>
          <w:rFonts w:ascii="Calibri" w:eastAsia="SimSun" w:hAnsi="Calibri" w:cs="font388"/>
          <w:sz w:val="24"/>
          <w:szCs w:val="24"/>
          <w:lang w:eastAsia="ar-SA"/>
        </w:rPr>
        <w:t>,</w:t>
      </w:r>
      <w:r>
        <w:rPr>
          <w:rFonts w:ascii="Calibri" w:eastAsia="SimSun" w:hAnsi="Calibri" w:cs="font388"/>
          <w:sz w:val="24"/>
          <w:szCs w:val="24"/>
          <w:lang w:eastAsia="ar-SA"/>
        </w:rPr>
        <w:t xml:space="preserve"> ni el frio afecte al </w:t>
      </w:r>
      <w:r w:rsidRPr="00632062">
        <w:rPr>
          <w:rFonts w:ascii="Calibri" w:eastAsia="SimSun" w:hAnsi="Calibri" w:cs="font388"/>
          <w:b/>
          <w:sz w:val="24"/>
          <w:szCs w:val="24"/>
          <w:lang w:eastAsia="ar-SA"/>
        </w:rPr>
        <w:t xml:space="preserve">contador </w:t>
      </w:r>
      <w:r w:rsidR="00632062" w:rsidRPr="00632062">
        <w:rPr>
          <w:rFonts w:ascii="Calibri" w:eastAsia="SimSun" w:hAnsi="Calibri" w:cs="font388"/>
          <w:b/>
          <w:sz w:val="24"/>
          <w:szCs w:val="24"/>
          <w:lang w:eastAsia="ar-SA"/>
        </w:rPr>
        <w:t>de impulso digital</w:t>
      </w:r>
      <w:r w:rsidR="00632062">
        <w:rPr>
          <w:rFonts w:ascii="Calibri" w:eastAsia="SimSun" w:hAnsi="Calibri" w:cs="font388"/>
          <w:sz w:val="24"/>
          <w:szCs w:val="24"/>
          <w:lang w:eastAsia="ar-SA"/>
        </w:rPr>
        <w:t xml:space="preserve"> </w:t>
      </w:r>
      <w:r w:rsidRPr="00C13190">
        <w:rPr>
          <w:rFonts w:ascii="Calibri" w:eastAsia="SimSun" w:hAnsi="Calibri" w:cs="font388"/>
          <w:b/>
          <w:sz w:val="24"/>
          <w:szCs w:val="24"/>
          <w:lang w:eastAsia="ar-SA"/>
        </w:rPr>
        <w:t>nuevo</w:t>
      </w:r>
      <w:r>
        <w:rPr>
          <w:rFonts w:ascii="Calibri" w:eastAsia="SimSun" w:hAnsi="Calibri" w:cs="font388"/>
          <w:sz w:val="24"/>
          <w:szCs w:val="24"/>
          <w:lang w:eastAsia="ar-SA"/>
        </w:rPr>
        <w:t xml:space="preserve"> que se colocara </w:t>
      </w:r>
      <w:r w:rsidR="00632062">
        <w:rPr>
          <w:rFonts w:ascii="Calibri" w:eastAsia="SimSun" w:hAnsi="Calibri" w:cs="font388"/>
          <w:sz w:val="24"/>
          <w:szCs w:val="24"/>
          <w:lang w:eastAsia="ar-SA"/>
        </w:rPr>
        <w:t>a partir de ahora.</w:t>
      </w:r>
    </w:p>
    <w:p w:rsidR="00FE5BF8" w:rsidRDefault="00FE5BF8" w:rsidP="00F12817">
      <w:pPr>
        <w:suppressAutoHyphens/>
        <w:jc w:val="both"/>
        <w:rPr>
          <w:rFonts w:ascii="Calibri" w:eastAsia="SimSun" w:hAnsi="Calibri" w:cs="font388"/>
          <w:sz w:val="24"/>
          <w:szCs w:val="24"/>
          <w:lang w:eastAsia="ar-SA"/>
        </w:rPr>
      </w:pPr>
      <w:r>
        <w:rPr>
          <w:rFonts w:ascii="Calibri" w:eastAsia="SimSun" w:hAnsi="Calibri" w:cs="font388"/>
          <w:sz w:val="24"/>
          <w:szCs w:val="24"/>
          <w:lang w:eastAsia="ar-SA"/>
        </w:rPr>
        <w:t>El tamaño de l</w:t>
      </w:r>
      <w:r w:rsidR="0055127B">
        <w:rPr>
          <w:rFonts w:ascii="Calibri" w:eastAsia="SimSun" w:hAnsi="Calibri" w:cs="font388"/>
          <w:sz w:val="24"/>
          <w:szCs w:val="24"/>
          <w:lang w:eastAsia="ar-SA"/>
        </w:rPr>
        <w:t>as casetas será de 120 cm de largo</w:t>
      </w:r>
      <w:r>
        <w:rPr>
          <w:rFonts w:ascii="Calibri" w:eastAsia="SimSun" w:hAnsi="Calibri" w:cs="font388"/>
          <w:sz w:val="24"/>
          <w:szCs w:val="24"/>
          <w:lang w:eastAsia="ar-SA"/>
        </w:rPr>
        <w:t xml:space="preserve"> X 60 cm </w:t>
      </w:r>
      <w:r w:rsidR="0055127B">
        <w:rPr>
          <w:rFonts w:ascii="Calibri" w:eastAsia="SimSun" w:hAnsi="Calibri" w:cs="font388"/>
          <w:sz w:val="24"/>
          <w:szCs w:val="24"/>
          <w:lang w:eastAsia="ar-SA"/>
        </w:rPr>
        <w:t xml:space="preserve">de </w:t>
      </w:r>
      <w:r>
        <w:rPr>
          <w:rFonts w:ascii="Calibri" w:eastAsia="SimSun" w:hAnsi="Calibri" w:cs="font388"/>
          <w:sz w:val="24"/>
          <w:szCs w:val="24"/>
          <w:lang w:eastAsia="ar-SA"/>
        </w:rPr>
        <w:t>alto X 60 cm de ancho.</w:t>
      </w:r>
    </w:p>
    <w:p w:rsidR="00632062" w:rsidRDefault="00632062" w:rsidP="00F12817">
      <w:pPr>
        <w:suppressAutoHyphens/>
        <w:jc w:val="both"/>
        <w:rPr>
          <w:rFonts w:ascii="Calibri" w:eastAsia="SimSun" w:hAnsi="Calibri" w:cs="font388"/>
          <w:sz w:val="24"/>
          <w:szCs w:val="24"/>
          <w:lang w:eastAsia="ar-SA"/>
        </w:rPr>
      </w:pPr>
      <w:r>
        <w:rPr>
          <w:rFonts w:ascii="Calibri" w:eastAsia="SimSun" w:hAnsi="Calibri" w:cs="font388"/>
          <w:sz w:val="24"/>
          <w:szCs w:val="24"/>
          <w:lang w:eastAsia="ar-SA"/>
        </w:rPr>
        <w:t>La comunidad de regantes</w:t>
      </w:r>
      <w:r w:rsidR="0055127B">
        <w:rPr>
          <w:rFonts w:ascii="Calibri" w:eastAsia="SimSun" w:hAnsi="Calibri" w:cs="font388"/>
          <w:sz w:val="24"/>
          <w:szCs w:val="24"/>
          <w:lang w:eastAsia="ar-SA"/>
        </w:rPr>
        <w:t>,</w:t>
      </w:r>
      <w:r>
        <w:rPr>
          <w:rFonts w:ascii="Calibri" w:eastAsia="SimSun" w:hAnsi="Calibri" w:cs="font388"/>
          <w:sz w:val="24"/>
          <w:szCs w:val="24"/>
          <w:lang w:eastAsia="ar-SA"/>
        </w:rPr>
        <w:t xml:space="preserve"> cobrara al comunero</w:t>
      </w:r>
      <w:r w:rsidR="0055127B">
        <w:rPr>
          <w:rFonts w:ascii="Calibri" w:eastAsia="SimSun" w:hAnsi="Calibri" w:cs="font388"/>
          <w:sz w:val="24"/>
          <w:szCs w:val="24"/>
          <w:lang w:eastAsia="ar-SA"/>
        </w:rPr>
        <w:t>,</w:t>
      </w:r>
      <w:r w:rsidR="00D3028D">
        <w:rPr>
          <w:rFonts w:ascii="Calibri" w:eastAsia="SimSun" w:hAnsi="Calibri" w:cs="font388"/>
          <w:sz w:val="24"/>
          <w:szCs w:val="24"/>
          <w:lang w:eastAsia="ar-SA"/>
        </w:rPr>
        <w:t xml:space="preserve"> en caso de reforma, la modificación de la toma de agua,</w:t>
      </w:r>
      <w:r w:rsidR="00D3028D" w:rsidRPr="00D3028D">
        <w:rPr>
          <w:rFonts w:ascii="Calibri" w:eastAsia="SimSun" w:hAnsi="Calibri" w:cs="font388"/>
          <w:sz w:val="24"/>
          <w:szCs w:val="24"/>
          <w:lang w:eastAsia="ar-SA"/>
        </w:rPr>
        <w:t xml:space="preserve"> </w:t>
      </w:r>
      <w:r w:rsidR="008127A0">
        <w:rPr>
          <w:rFonts w:ascii="Calibri" w:eastAsia="SimSun" w:hAnsi="Calibri" w:cs="font388"/>
          <w:sz w:val="24"/>
          <w:szCs w:val="24"/>
          <w:lang w:eastAsia="ar-SA"/>
        </w:rPr>
        <w:t>accesorios necesarios, la caseta de riego y la mano de obra,</w:t>
      </w:r>
      <w:r w:rsidR="00D3028D">
        <w:rPr>
          <w:rFonts w:ascii="Calibri" w:eastAsia="SimSun" w:hAnsi="Calibri" w:cs="font388"/>
          <w:sz w:val="24"/>
          <w:szCs w:val="24"/>
          <w:lang w:eastAsia="ar-SA"/>
        </w:rPr>
        <w:t xml:space="preserve"> para la instalación de los nuevos contadores</w:t>
      </w:r>
      <w:r>
        <w:rPr>
          <w:rFonts w:ascii="Calibri" w:eastAsia="SimSun" w:hAnsi="Calibri" w:cs="font388"/>
          <w:sz w:val="24"/>
          <w:szCs w:val="24"/>
          <w:lang w:eastAsia="ar-SA"/>
        </w:rPr>
        <w:t>.</w:t>
      </w:r>
    </w:p>
    <w:p w:rsidR="00632062" w:rsidRDefault="0055127B" w:rsidP="00632062">
      <w:pPr>
        <w:suppressAutoHyphens/>
        <w:jc w:val="both"/>
        <w:rPr>
          <w:rFonts w:ascii="Calibri" w:eastAsia="SimSun" w:hAnsi="Calibri" w:cs="font388"/>
          <w:sz w:val="24"/>
          <w:szCs w:val="24"/>
          <w:lang w:eastAsia="ar-SA"/>
        </w:rPr>
      </w:pPr>
      <w:r>
        <w:rPr>
          <w:rFonts w:ascii="Calibri" w:eastAsia="SimSun" w:hAnsi="Calibri" w:cs="font388"/>
          <w:sz w:val="24"/>
          <w:szCs w:val="24"/>
          <w:lang w:eastAsia="ar-SA"/>
        </w:rPr>
        <w:t>La caseta tendrá</w:t>
      </w:r>
      <w:r w:rsidR="00C13190">
        <w:rPr>
          <w:rFonts w:ascii="Calibri" w:eastAsia="SimSun" w:hAnsi="Calibri" w:cs="font388"/>
          <w:sz w:val="24"/>
          <w:szCs w:val="24"/>
          <w:lang w:eastAsia="ar-SA"/>
        </w:rPr>
        <w:t xml:space="preserve"> un cierre</w:t>
      </w:r>
      <w:r w:rsidR="00632062" w:rsidRPr="00F12817">
        <w:rPr>
          <w:rFonts w:ascii="Calibri" w:eastAsia="SimSun" w:hAnsi="Calibri" w:cs="font388"/>
          <w:sz w:val="24"/>
          <w:szCs w:val="24"/>
          <w:lang w:eastAsia="ar-SA"/>
        </w:rPr>
        <w:t xml:space="preserve"> para poder colocar el candado de acceso para los mantenimientos, lectura de contador y control de la comunidad de regantes</w:t>
      </w:r>
      <w:r w:rsidR="00EC6E71">
        <w:rPr>
          <w:rFonts w:ascii="Calibri" w:eastAsia="SimSun" w:hAnsi="Calibri" w:cs="font388"/>
          <w:sz w:val="24"/>
          <w:szCs w:val="24"/>
          <w:lang w:eastAsia="ar-SA"/>
        </w:rPr>
        <w:t xml:space="preserve"> y del socio</w:t>
      </w:r>
      <w:r w:rsidR="00632062" w:rsidRPr="00F12817">
        <w:rPr>
          <w:rFonts w:ascii="Calibri" w:eastAsia="SimSun" w:hAnsi="Calibri" w:cs="font388"/>
          <w:sz w:val="24"/>
          <w:szCs w:val="24"/>
          <w:lang w:eastAsia="ar-SA"/>
        </w:rPr>
        <w:t>.</w:t>
      </w:r>
    </w:p>
    <w:p w:rsidR="00632062" w:rsidRDefault="00632062" w:rsidP="00632062">
      <w:pPr>
        <w:rPr>
          <w:rFonts w:ascii="Calibri" w:eastAsia="SimSun" w:hAnsi="Calibri" w:cs="font388"/>
          <w:sz w:val="24"/>
          <w:szCs w:val="24"/>
          <w:lang w:eastAsia="ar-SA"/>
        </w:rPr>
      </w:pPr>
    </w:p>
    <w:p w:rsidR="00632062" w:rsidRPr="00D3028D" w:rsidRDefault="00D9383F" w:rsidP="00632062">
      <w:pPr>
        <w:suppressAutoHyphens/>
        <w:jc w:val="both"/>
        <w:rPr>
          <w:rFonts w:ascii="Calibri" w:eastAsia="SimSun" w:hAnsi="Calibri" w:cs="font388"/>
          <w:sz w:val="40"/>
          <w:szCs w:val="40"/>
          <w:lang w:eastAsia="ar-SA"/>
        </w:rPr>
      </w:pPr>
      <w:r w:rsidRPr="00D3028D">
        <w:rPr>
          <w:rFonts w:ascii="Calibri" w:eastAsia="SimSun" w:hAnsi="Calibri" w:cs="font388"/>
          <w:b/>
          <w:sz w:val="40"/>
          <w:szCs w:val="40"/>
          <w:lang w:eastAsia="ar-SA"/>
        </w:rPr>
        <w:t>***</w:t>
      </w:r>
      <w:r w:rsidR="00632062" w:rsidRPr="00D3028D">
        <w:rPr>
          <w:rFonts w:ascii="Calibri" w:eastAsia="SimSun" w:hAnsi="Calibri" w:cs="font388"/>
          <w:b/>
          <w:sz w:val="40"/>
          <w:szCs w:val="40"/>
          <w:lang w:eastAsia="ar-SA"/>
        </w:rPr>
        <w:t xml:space="preserve">Ahora </w:t>
      </w:r>
      <w:r w:rsidR="00C13190" w:rsidRPr="00D3028D">
        <w:rPr>
          <w:rFonts w:ascii="Calibri" w:eastAsia="SimSun" w:hAnsi="Calibri" w:cs="font388"/>
          <w:b/>
          <w:sz w:val="40"/>
          <w:szCs w:val="40"/>
          <w:lang w:eastAsia="ar-SA"/>
        </w:rPr>
        <w:t xml:space="preserve">el punto 7 </w:t>
      </w:r>
      <w:r w:rsidR="00632062" w:rsidRPr="00D3028D">
        <w:rPr>
          <w:rFonts w:ascii="Calibri" w:eastAsia="SimSun" w:hAnsi="Calibri" w:cs="font388"/>
          <w:b/>
          <w:sz w:val="40"/>
          <w:szCs w:val="40"/>
          <w:lang w:eastAsia="ar-SA"/>
        </w:rPr>
        <w:t>pasara a ser</w:t>
      </w:r>
      <w:r w:rsidR="00632062" w:rsidRPr="00D3028D">
        <w:rPr>
          <w:rFonts w:ascii="Calibri" w:eastAsia="SimSun" w:hAnsi="Calibri" w:cs="font388"/>
          <w:sz w:val="40"/>
          <w:szCs w:val="40"/>
          <w:lang w:eastAsia="ar-SA"/>
        </w:rPr>
        <w:t>:</w:t>
      </w:r>
    </w:p>
    <w:p w:rsidR="00D9383F" w:rsidRDefault="00D9383F" w:rsidP="00632062">
      <w:pPr>
        <w:suppressAutoHyphens/>
        <w:jc w:val="both"/>
        <w:rPr>
          <w:rFonts w:ascii="Calibri" w:eastAsia="SimSun" w:hAnsi="Calibri" w:cs="font388"/>
          <w:lang w:eastAsia="ar-SA"/>
        </w:rPr>
      </w:pPr>
      <w:r w:rsidRPr="00632062">
        <w:rPr>
          <w:rFonts w:ascii="Calibri" w:eastAsia="SimSun" w:hAnsi="Calibri" w:cs="font388"/>
          <w:b/>
          <w:bCs/>
          <w:lang w:eastAsia="ar-SA"/>
        </w:rPr>
        <w:t xml:space="preserve">7.- </w:t>
      </w:r>
      <w:r w:rsidRPr="00632062">
        <w:rPr>
          <w:rFonts w:ascii="Calibri" w:eastAsia="SimSun" w:hAnsi="Calibri" w:cs="font388"/>
          <w:b/>
          <w:bCs/>
          <w:u w:val="single"/>
          <w:lang w:eastAsia="ar-SA"/>
        </w:rPr>
        <w:t>Contador.</w:t>
      </w:r>
      <w:r w:rsidR="005C49BB">
        <w:rPr>
          <w:rFonts w:ascii="Calibri" w:eastAsia="SimSun" w:hAnsi="Calibri" w:cs="font388"/>
          <w:b/>
          <w:bCs/>
          <w:lang w:eastAsia="ar-SA"/>
        </w:rPr>
        <w:t xml:space="preserve">  </w:t>
      </w:r>
      <w:r w:rsidRPr="00632062">
        <w:rPr>
          <w:rFonts w:ascii="Calibri" w:eastAsia="SimSun" w:hAnsi="Calibri" w:cs="font388"/>
          <w:u w:val="single"/>
          <w:lang w:eastAsia="ar-SA"/>
        </w:rPr>
        <w:t>El coste del contador</w:t>
      </w:r>
      <w:r w:rsidRPr="00632062">
        <w:rPr>
          <w:rFonts w:ascii="Calibri" w:eastAsia="SimSun" w:hAnsi="Calibri" w:cs="font388"/>
          <w:lang w:eastAsia="ar-SA"/>
        </w:rPr>
        <w:t xml:space="preserve"> tanto sea</w:t>
      </w:r>
      <w:r w:rsidR="005C49BB">
        <w:rPr>
          <w:rFonts w:ascii="Calibri" w:eastAsia="SimSun" w:hAnsi="Calibri" w:cs="font388"/>
          <w:lang w:eastAsia="ar-SA"/>
        </w:rPr>
        <w:t xml:space="preserve"> una  toma nueva o </w:t>
      </w:r>
      <w:r w:rsidRPr="00632062">
        <w:rPr>
          <w:rFonts w:ascii="Calibri" w:eastAsia="SimSun" w:hAnsi="Calibri" w:cs="font388"/>
          <w:lang w:eastAsia="ar-SA"/>
        </w:rPr>
        <w:t xml:space="preserve"> toma antigua</w:t>
      </w:r>
      <w:r>
        <w:rPr>
          <w:rFonts w:ascii="Calibri" w:eastAsia="SimSun" w:hAnsi="Calibri" w:cs="font388"/>
          <w:lang w:eastAsia="ar-SA"/>
        </w:rPr>
        <w:t xml:space="preserve"> será a cargo de la comunidad de regantes. </w:t>
      </w:r>
      <w:r w:rsidR="00D3028D">
        <w:rPr>
          <w:rFonts w:ascii="Calibri" w:eastAsia="SimSun" w:hAnsi="Calibri" w:cs="font388"/>
          <w:lang w:eastAsia="ar-SA"/>
        </w:rPr>
        <w:t>Por lo que el contador pasara a ser propiedad de la comunidad de regantes.</w:t>
      </w:r>
    </w:p>
    <w:p w:rsidR="00D9383F" w:rsidRDefault="0026085F" w:rsidP="00632062">
      <w:pPr>
        <w:suppressAutoHyphens/>
        <w:jc w:val="both"/>
        <w:rPr>
          <w:rFonts w:ascii="Calibri" w:eastAsia="SimSun" w:hAnsi="Calibri" w:cs="font388"/>
          <w:lang w:eastAsia="ar-SA"/>
        </w:rPr>
      </w:pPr>
      <w:r>
        <w:rPr>
          <w:rFonts w:ascii="Calibri" w:eastAsia="SimSun" w:hAnsi="Calibri" w:cs="font388"/>
          <w:lang w:eastAsia="ar-SA"/>
        </w:rPr>
        <w:t xml:space="preserve">   </w:t>
      </w:r>
      <w:r w:rsidR="0055127B">
        <w:rPr>
          <w:rFonts w:ascii="Calibri" w:eastAsia="SimSun" w:hAnsi="Calibri" w:cs="font388"/>
          <w:lang w:eastAsia="ar-SA"/>
        </w:rPr>
        <w:t>La cuota de derrama por punto de riego, o caseta, se verá modificada con un incremento en la tasa anual que se venía aplicando, l</w:t>
      </w:r>
      <w:r w:rsidR="00D9383F">
        <w:rPr>
          <w:rFonts w:ascii="Calibri" w:eastAsia="SimSun" w:hAnsi="Calibri" w:cs="font388"/>
          <w:lang w:eastAsia="ar-SA"/>
        </w:rPr>
        <w:t>a cuota será diferente según el tamaño de la toma y el precio lo determinara la junta rectora cada año.</w:t>
      </w:r>
      <w:r w:rsidR="00D9383F" w:rsidRPr="00D9383F">
        <w:rPr>
          <w:rFonts w:ascii="Calibri" w:eastAsia="SimSun" w:hAnsi="Calibri" w:cs="font388"/>
          <w:lang w:eastAsia="ar-SA"/>
        </w:rPr>
        <w:t xml:space="preserve"> </w:t>
      </w:r>
    </w:p>
    <w:p w:rsidR="00D9383F" w:rsidRDefault="0026085F" w:rsidP="00632062">
      <w:pPr>
        <w:suppressAutoHyphens/>
        <w:jc w:val="both"/>
        <w:rPr>
          <w:rFonts w:ascii="Calibri" w:eastAsia="SimSun" w:hAnsi="Calibri" w:cs="font388"/>
          <w:lang w:eastAsia="ar-SA"/>
        </w:rPr>
      </w:pPr>
      <w:r>
        <w:rPr>
          <w:rFonts w:ascii="Calibri" w:eastAsia="SimSun" w:hAnsi="Calibri" w:cs="font388"/>
          <w:lang w:eastAsia="ar-SA"/>
        </w:rPr>
        <w:t xml:space="preserve">   </w:t>
      </w:r>
      <w:r w:rsidR="00D9383F" w:rsidRPr="008127A0">
        <w:rPr>
          <w:rFonts w:ascii="Calibri" w:eastAsia="SimSun" w:hAnsi="Calibri" w:cs="font388"/>
          <w:b/>
          <w:lang w:eastAsia="ar-SA"/>
        </w:rPr>
        <w:t>Si el contador</w:t>
      </w:r>
      <w:r w:rsidR="00D9383F" w:rsidRPr="00632062">
        <w:rPr>
          <w:rFonts w:ascii="Calibri" w:eastAsia="SimSun" w:hAnsi="Calibri" w:cs="font388"/>
          <w:lang w:eastAsia="ar-SA"/>
        </w:rPr>
        <w:t xml:space="preserve"> lo roban, se rompe por una helada, deja de funcionar correctamente, etc. y se tuviera que cambiar</w:t>
      </w:r>
      <w:r w:rsidR="00D3028D">
        <w:rPr>
          <w:rFonts w:ascii="Calibri" w:eastAsia="SimSun" w:hAnsi="Calibri" w:cs="font388"/>
          <w:lang w:eastAsia="ar-SA"/>
        </w:rPr>
        <w:t>,</w:t>
      </w:r>
      <w:r w:rsidR="00D9383F" w:rsidRPr="00632062">
        <w:rPr>
          <w:rFonts w:ascii="Calibri" w:eastAsia="SimSun" w:hAnsi="Calibri" w:cs="font388"/>
          <w:lang w:eastAsia="ar-SA"/>
        </w:rPr>
        <w:t xml:space="preserve"> l</w:t>
      </w:r>
      <w:r w:rsidR="00D9383F">
        <w:rPr>
          <w:rFonts w:ascii="Calibri" w:eastAsia="SimSun" w:hAnsi="Calibri" w:cs="font388"/>
          <w:lang w:eastAsia="ar-SA"/>
        </w:rPr>
        <w:t>os costes</w:t>
      </w:r>
      <w:r w:rsidR="008127A0">
        <w:rPr>
          <w:rFonts w:ascii="Calibri" w:eastAsia="SimSun" w:hAnsi="Calibri" w:cs="font388"/>
          <w:lang w:eastAsia="ar-SA"/>
        </w:rPr>
        <w:t xml:space="preserve"> como el contador y la mano de obra para cambiarlo,</w:t>
      </w:r>
      <w:r w:rsidR="00D9383F">
        <w:rPr>
          <w:rFonts w:ascii="Calibri" w:eastAsia="SimSun" w:hAnsi="Calibri" w:cs="font388"/>
          <w:lang w:eastAsia="ar-SA"/>
        </w:rPr>
        <w:t xml:space="preserve"> irán a cargo de la comunidad de regantes.</w:t>
      </w:r>
    </w:p>
    <w:p w:rsidR="00B75BF1" w:rsidRDefault="00B75BF1" w:rsidP="00632062">
      <w:pPr>
        <w:suppressAutoHyphens/>
        <w:jc w:val="both"/>
        <w:rPr>
          <w:rFonts w:ascii="Calibri" w:eastAsia="SimSun" w:hAnsi="Calibri" w:cs="font388"/>
          <w:lang w:eastAsia="ar-SA"/>
        </w:rPr>
      </w:pPr>
      <w:r w:rsidRPr="00B75BF1">
        <w:rPr>
          <w:rFonts w:ascii="Calibri" w:eastAsia="SimSun" w:hAnsi="Calibri" w:cs="font388"/>
          <w:b/>
          <w:u w:val="single"/>
          <w:lang w:eastAsia="ar-SA"/>
        </w:rPr>
        <w:t xml:space="preserve">En </w:t>
      </w:r>
      <w:proofErr w:type="gramStart"/>
      <w:r w:rsidRPr="00B75BF1">
        <w:rPr>
          <w:rFonts w:ascii="Calibri" w:eastAsia="SimSun" w:hAnsi="Calibri" w:cs="font388"/>
          <w:b/>
          <w:u w:val="single"/>
          <w:lang w:eastAsia="ar-SA"/>
        </w:rPr>
        <w:t>tomas antiguas</w:t>
      </w:r>
      <w:proofErr w:type="gramEnd"/>
      <w:r w:rsidR="00D3028D">
        <w:rPr>
          <w:rFonts w:ascii="Calibri" w:eastAsia="SimSun" w:hAnsi="Calibri" w:cs="font388"/>
          <w:b/>
          <w:u w:val="single"/>
          <w:lang w:eastAsia="ar-SA"/>
        </w:rPr>
        <w:t xml:space="preserve"> de agua</w:t>
      </w:r>
      <w:r w:rsidR="00E813C4">
        <w:rPr>
          <w:rFonts w:ascii="Calibri" w:eastAsia="SimSun" w:hAnsi="Calibri" w:cs="font388"/>
          <w:lang w:eastAsia="ar-SA"/>
        </w:rPr>
        <w:t xml:space="preserve">, </w:t>
      </w:r>
      <w:r>
        <w:rPr>
          <w:rFonts w:ascii="Calibri" w:eastAsia="SimSun" w:hAnsi="Calibri" w:cs="font388"/>
          <w:lang w:eastAsia="ar-SA"/>
        </w:rPr>
        <w:t>al colocar el contador nuevo</w:t>
      </w:r>
      <w:r w:rsidR="00E813C4">
        <w:rPr>
          <w:rFonts w:ascii="Calibri" w:eastAsia="SimSun" w:hAnsi="Calibri" w:cs="font388"/>
          <w:lang w:eastAsia="ar-SA"/>
        </w:rPr>
        <w:t>, si</w:t>
      </w:r>
      <w:r>
        <w:rPr>
          <w:rFonts w:ascii="Calibri" w:eastAsia="SimSun" w:hAnsi="Calibri" w:cs="font388"/>
          <w:lang w:eastAsia="ar-SA"/>
        </w:rPr>
        <w:t xml:space="preserve"> hay que modificar la salida del contador, tal como desplazar la salida, modificar la caseta, etc.,</w:t>
      </w:r>
      <w:r w:rsidR="008127A0">
        <w:rPr>
          <w:rFonts w:ascii="Calibri" w:eastAsia="SimSun" w:hAnsi="Calibri" w:cs="font388"/>
          <w:lang w:eastAsia="ar-SA"/>
        </w:rPr>
        <w:t xml:space="preserve"> todos los accesorios y mano de obra para hacer las </w:t>
      </w:r>
      <w:r>
        <w:rPr>
          <w:rFonts w:ascii="Calibri" w:eastAsia="SimSun" w:hAnsi="Calibri" w:cs="font388"/>
          <w:lang w:eastAsia="ar-SA"/>
        </w:rPr>
        <w:t xml:space="preserve"> modificaciones</w:t>
      </w:r>
      <w:r w:rsidR="008127A0">
        <w:rPr>
          <w:rFonts w:ascii="Calibri" w:eastAsia="SimSun" w:hAnsi="Calibri" w:cs="font388"/>
          <w:lang w:eastAsia="ar-SA"/>
        </w:rPr>
        <w:t>,</w:t>
      </w:r>
      <w:r>
        <w:rPr>
          <w:rFonts w:ascii="Calibri" w:eastAsia="SimSun" w:hAnsi="Calibri" w:cs="font388"/>
          <w:lang w:eastAsia="ar-SA"/>
        </w:rPr>
        <w:t xml:space="preserve"> irán a cargo del socio.</w:t>
      </w:r>
    </w:p>
    <w:p w:rsidR="00B75BF1" w:rsidRDefault="00E813C4" w:rsidP="00632062">
      <w:pPr>
        <w:suppressAutoHyphens/>
        <w:jc w:val="both"/>
        <w:rPr>
          <w:rFonts w:ascii="Calibri" w:eastAsia="SimSun" w:hAnsi="Calibri" w:cs="font388"/>
          <w:lang w:eastAsia="ar-SA"/>
        </w:rPr>
      </w:pPr>
      <w:r>
        <w:rPr>
          <w:rFonts w:ascii="Calibri" w:eastAsia="SimSun" w:hAnsi="Calibri" w:cs="font388"/>
          <w:b/>
          <w:u w:val="single"/>
          <w:lang w:eastAsia="ar-SA"/>
        </w:rPr>
        <w:t xml:space="preserve">En </w:t>
      </w:r>
      <w:proofErr w:type="gramStart"/>
      <w:r>
        <w:rPr>
          <w:rFonts w:ascii="Calibri" w:eastAsia="SimSun" w:hAnsi="Calibri" w:cs="font388"/>
          <w:b/>
          <w:u w:val="single"/>
          <w:lang w:eastAsia="ar-SA"/>
        </w:rPr>
        <w:t>tomas nuevas</w:t>
      </w:r>
      <w:proofErr w:type="gramEnd"/>
      <w:r>
        <w:rPr>
          <w:rFonts w:ascii="Calibri" w:eastAsia="SimSun" w:hAnsi="Calibri" w:cs="font388"/>
          <w:b/>
          <w:u w:val="single"/>
          <w:lang w:eastAsia="ar-SA"/>
        </w:rPr>
        <w:t xml:space="preserve"> de agua, </w:t>
      </w:r>
      <w:r w:rsidR="00D3028D">
        <w:rPr>
          <w:rFonts w:ascii="Calibri" w:eastAsia="SimSun" w:hAnsi="Calibri" w:cs="font388"/>
          <w:lang w:eastAsia="ar-SA"/>
        </w:rPr>
        <w:t>todos los costes derivados de la instalación</w:t>
      </w:r>
      <w:r>
        <w:rPr>
          <w:rFonts w:ascii="Calibri" w:eastAsia="SimSun" w:hAnsi="Calibri" w:cs="font388"/>
          <w:lang w:eastAsia="ar-SA"/>
        </w:rPr>
        <w:t xml:space="preserve">, </w:t>
      </w:r>
      <w:r w:rsidR="008127A0">
        <w:rPr>
          <w:rFonts w:ascii="Calibri" w:eastAsia="SimSun" w:hAnsi="Calibri" w:cs="font388"/>
          <w:lang w:eastAsia="ar-SA"/>
        </w:rPr>
        <w:t>tales como accesorios, casetas</w:t>
      </w:r>
      <w:r w:rsidR="00380E9B">
        <w:rPr>
          <w:rFonts w:ascii="Calibri" w:eastAsia="SimSun" w:hAnsi="Calibri" w:cs="font388"/>
          <w:lang w:eastAsia="ar-SA"/>
        </w:rPr>
        <w:t xml:space="preserve"> y mano de obra</w:t>
      </w:r>
      <w:r>
        <w:rPr>
          <w:rFonts w:ascii="Calibri" w:eastAsia="SimSun" w:hAnsi="Calibri" w:cs="font388"/>
          <w:lang w:eastAsia="ar-SA"/>
        </w:rPr>
        <w:t xml:space="preserve">, </w:t>
      </w:r>
      <w:r w:rsidR="00380E9B">
        <w:rPr>
          <w:rFonts w:ascii="Calibri" w:eastAsia="SimSun" w:hAnsi="Calibri" w:cs="font388"/>
          <w:lang w:eastAsia="ar-SA"/>
        </w:rPr>
        <w:t xml:space="preserve"> </w:t>
      </w:r>
      <w:r w:rsidR="00D3028D">
        <w:rPr>
          <w:rFonts w:ascii="Calibri" w:eastAsia="SimSun" w:hAnsi="Calibri" w:cs="font388"/>
          <w:lang w:eastAsia="ar-SA"/>
        </w:rPr>
        <w:t>se facturara al socio</w:t>
      </w:r>
      <w:r w:rsidR="00491646">
        <w:rPr>
          <w:rFonts w:ascii="Calibri" w:eastAsia="SimSun" w:hAnsi="Calibri" w:cs="font388"/>
          <w:lang w:eastAsia="ar-SA"/>
        </w:rPr>
        <w:t xml:space="preserve">, </w:t>
      </w:r>
      <w:r w:rsidR="00D3028D">
        <w:rPr>
          <w:rFonts w:ascii="Calibri" w:eastAsia="SimSun" w:hAnsi="Calibri" w:cs="font388"/>
          <w:lang w:eastAsia="ar-SA"/>
        </w:rPr>
        <w:t xml:space="preserve"> </w:t>
      </w:r>
      <w:r w:rsidR="00491646">
        <w:rPr>
          <w:rFonts w:ascii="Calibri" w:eastAsia="SimSun" w:hAnsi="Calibri" w:cs="font388"/>
          <w:b/>
          <w:lang w:eastAsia="ar-SA"/>
        </w:rPr>
        <w:t>e</w:t>
      </w:r>
      <w:r w:rsidR="00491646" w:rsidRPr="00D3028D">
        <w:rPr>
          <w:rFonts w:ascii="Calibri" w:eastAsia="SimSun" w:hAnsi="Calibri" w:cs="font388"/>
          <w:b/>
          <w:lang w:eastAsia="ar-SA"/>
        </w:rPr>
        <w:t>xcepto el contador</w:t>
      </w:r>
      <w:r w:rsidR="00491646">
        <w:rPr>
          <w:rFonts w:ascii="Calibri" w:eastAsia="SimSun" w:hAnsi="Calibri" w:cs="font388"/>
          <w:b/>
          <w:lang w:eastAsia="ar-SA"/>
        </w:rPr>
        <w:t xml:space="preserve"> que irá a cargo de la comunidad de regantes.</w:t>
      </w:r>
    </w:p>
    <w:p w:rsidR="00550277" w:rsidRDefault="00B776E0" w:rsidP="00550277">
      <w:pPr>
        <w:suppressAutoHyphens/>
        <w:jc w:val="both"/>
        <w:rPr>
          <w:rFonts w:ascii="Calibri" w:eastAsia="SimSun" w:hAnsi="Calibri" w:cs="font388"/>
          <w:lang w:eastAsia="ar-SA"/>
        </w:rPr>
      </w:pPr>
      <w:r>
        <w:rPr>
          <w:rFonts w:ascii="Calibri" w:eastAsia="SimSun" w:hAnsi="Calibri" w:cs="font388"/>
          <w:lang w:eastAsia="ar-SA"/>
        </w:rPr>
        <w:t>**</w:t>
      </w:r>
      <w:r w:rsidR="00A23890">
        <w:rPr>
          <w:rFonts w:ascii="Calibri" w:eastAsia="SimSun" w:hAnsi="Calibri" w:cs="font388"/>
          <w:lang w:eastAsia="ar-SA"/>
        </w:rPr>
        <w:t>La instalación de los nuevos contadores irán instalados de la siguiente manera:</w:t>
      </w:r>
    </w:p>
    <w:p w:rsidR="00B776E0" w:rsidRPr="00922F66" w:rsidRDefault="00A23890" w:rsidP="00550277">
      <w:pPr>
        <w:suppressAutoHyphens/>
        <w:jc w:val="center"/>
        <w:rPr>
          <w:rFonts w:ascii="Calibri" w:eastAsia="SimSun" w:hAnsi="Calibri" w:cs="font388"/>
          <w:lang w:eastAsia="ar-SA"/>
        </w:rPr>
      </w:pPr>
      <w:r>
        <w:rPr>
          <w:rFonts w:ascii="Calibri" w:eastAsia="SimSun" w:hAnsi="Calibri" w:cs="font388"/>
          <w:b/>
          <w:lang w:eastAsia="ar-SA"/>
        </w:rPr>
        <w:t xml:space="preserve">LLAVE  ENTRADA / FITRO ATRAPA </w:t>
      </w:r>
      <w:r w:rsidR="00706168">
        <w:rPr>
          <w:rFonts w:ascii="Calibri" w:eastAsia="SimSun" w:hAnsi="Calibri" w:cs="font388"/>
          <w:b/>
          <w:lang w:eastAsia="ar-SA"/>
        </w:rPr>
        <w:t>PIEDRA / CONTADOR</w:t>
      </w:r>
    </w:p>
    <w:p w:rsidR="0026085F" w:rsidRDefault="0026085F" w:rsidP="00632062">
      <w:pPr>
        <w:suppressAutoHyphens/>
        <w:jc w:val="both"/>
        <w:rPr>
          <w:rFonts w:ascii="Calibri" w:eastAsia="SimSun" w:hAnsi="Calibri" w:cs="font388"/>
          <w:b/>
          <w:lang w:eastAsia="ar-SA"/>
        </w:rPr>
      </w:pPr>
      <w:r>
        <w:rPr>
          <w:rFonts w:ascii="Calibri" w:eastAsia="SimSun" w:hAnsi="Calibri" w:cs="font388"/>
          <w:color w:val="000000"/>
          <w:lang w:eastAsia="ar-SA"/>
        </w:rPr>
        <w:lastRenderedPageBreak/>
        <w:t xml:space="preserve"> </w:t>
      </w:r>
      <w:r w:rsidRPr="00632062">
        <w:rPr>
          <w:rFonts w:ascii="Calibri" w:eastAsia="SimSun" w:hAnsi="Calibri" w:cs="font388"/>
          <w:lang w:eastAsia="ar-SA"/>
        </w:rPr>
        <w:t xml:space="preserve">  L</w:t>
      </w:r>
      <w:r w:rsidRPr="00632062">
        <w:rPr>
          <w:rFonts w:ascii="Calibri" w:eastAsia="SimSun" w:hAnsi="Calibri" w:cs="font388"/>
          <w:b/>
          <w:bCs/>
          <w:lang w:eastAsia="ar-SA"/>
        </w:rPr>
        <w:t>a colocación del mismo irá a cargo de la comunidad de regantes sin coste alguno al socio.</w:t>
      </w:r>
      <w:r w:rsidRPr="00632062">
        <w:rPr>
          <w:rFonts w:ascii="Calibri" w:eastAsia="SimSun" w:hAnsi="Calibri" w:cs="font388"/>
          <w:lang w:eastAsia="ar-SA"/>
        </w:rPr>
        <w:t xml:space="preserve"> Si al colocar el contador se tuviera que cambiar algún accesorio tales como codos, llaves, etc. los materiales irán a cargo del socio.</w:t>
      </w:r>
      <w:r w:rsidRPr="00632062">
        <w:rPr>
          <w:rFonts w:ascii="Calibri" w:eastAsia="SimSun" w:hAnsi="Calibri" w:cs="font388"/>
          <w:b/>
          <w:bCs/>
          <w:lang w:eastAsia="ar-SA"/>
        </w:rPr>
        <w:t xml:space="preserve"> </w:t>
      </w:r>
      <w:r w:rsidRPr="00632062">
        <w:rPr>
          <w:rFonts w:ascii="Calibri" w:eastAsia="SimSun" w:hAnsi="Calibri" w:cs="font388"/>
          <w:lang w:eastAsia="ar-SA"/>
        </w:rPr>
        <w:t>De la llave anterior al contador para adelante, todo irá a cargo del socio.</w:t>
      </w:r>
      <w:r>
        <w:rPr>
          <w:rFonts w:ascii="Calibri" w:eastAsia="SimSun" w:hAnsi="Calibri" w:cs="font388"/>
          <w:lang w:eastAsia="ar-SA"/>
        </w:rPr>
        <w:t xml:space="preserve"> </w:t>
      </w:r>
      <w:r>
        <w:rPr>
          <w:rFonts w:ascii="Calibri" w:eastAsia="SimSun" w:hAnsi="Calibri" w:cs="font388"/>
          <w:b/>
          <w:lang w:eastAsia="ar-SA"/>
        </w:rPr>
        <w:t>Excepto el contador que ira a cargo de la comunidad de regantes.</w:t>
      </w:r>
    </w:p>
    <w:p w:rsidR="0026085F" w:rsidRPr="00632062" w:rsidRDefault="0026085F" w:rsidP="0026085F">
      <w:pPr>
        <w:suppressAutoHyphens/>
        <w:jc w:val="both"/>
        <w:rPr>
          <w:rFonts w:ascii="Calibri" w:eastAsia="SimSun" w:hAnsi="Calibri" w:cs="font388"/>
          <w:b/>
          <w:bCs/>
          <w:lang w:eastAsia="ar-SA"/>
        </w:rPr>
      </w:pPr>
      <w:r w:rsidRPr="00632062">
        <w:rPr>
          <w:rFonts w:ascii="Calibri" w:eastAsia="SimSun" w:hAnsi="Calibri" w:cs="font388"/>
          <w:u w:val="single"/>
          <w:lang w:eastAsia="ar-SA"/>
        </w:rPr>
        <w:t>La colocación del contador en las casetas</w:t>
      </w:r>
      <w:r w:rsidRPr="00632062">
        <w:rPr>
          <w:rFonts w:ascii="Calibri" w:eastAsia="SimSun" w:hAnsi="Calibri" w:cs="font388"/>
          <w:lang w:eastAsia="ar-SA"/>
        </w:rPr>
        <w:t>, tendrán que estar en frente de la puerta de la caseta para poder hacer las correspondientes lecturas del mismo, mantenimientos, etc.</w:t>
      </w:r>
    </w:p>
    <w:p w:rsidR="0026085F" w:rsidRPr="00632062" w:rsidRDefault="0026085F" w:rsidP="0026085F">
      <w:pPr>
        <w:suppressAutoHyphens/>
        <w:jc w:val="both"/>
        <w:rPr>
          <w:rFonts w:ascii="Calibri" w:eastAsia="SimSun" w:hAnsi="Calibri" w:cs="font388"/>
          <w:lang w:eastAsia="ar-SA"/>
        </w:rPr>
      </w:pPr>
      <w:r w:rsidRPr="00632062">
        <w:rPr>
          <w:rFonts w:ascii="Calibri" w:eastAsia="SimSun" w:hAnsi="Calibri" w:cs="font388"/>
          <w:b/>
          <w:bCs/>
          <w:lang w:eastAsia="ar-SA"/>
        </w:rPr>
        <w:t xml:space="preserve">Limpieza del contador, </w:t>
      </w:r>
      <w:r w:rsidRPr="00632062">
        <w:rPr>
          <w:rFonts w:ascii="Calibri" w:eastAsia="SimSun" w:hAnsi="Calibri" w:cs="font388"/>
          <w:lang w:eastAsia="ar-SA"/>
        </w:rPr>
        <w:t xml:space="preserve">en caso de obstrucción del mismo por cualquier causa, el socio deberá  hacer los trabajos necesarios para solucionar el problema. </w:t>
      </w:r>
    </w:p>
    <w:p w:rsidR="00B776E0" w:rsidRDefault="0026085F" w:rsidP="00632062">
      <w:pPr>
        <w:suppressAutoHyphens/>
        <w:jc w:val="both"/>
        <w:rPr>
          <w:rFonts w:ascii="Calibri" w:eastAsia="SimSun" w:hAnsi="Calibri" w:cs="font388"/>
          <w:b/>
          <w:lang w:eastAsia="ar-SA"/>
        </w:rPr>
      </w:pPr>
      <w:r>
        <w:rPr>
          <w:rFonts w:ascii="Calibri" w:eastAsia="SimSun" w:hAnsi="Calibri" w:cs="font388"/>
          <w:b/>
          <w:lang w:eastAsia="ar-SA"/>
        </w:rPr>
        <w:t>Antes del contador se colocara un filtro atrapa piedras para que el socio pueda limpiar mejor la posible obstrucción</w:t>
      </w:r>
      <w:r w:rsidR="00B75BF1">
        <w:rPr>
          <w:rFonts w:ascii="Calibri" w:eastAsia="SimSun" w:hAnsi="Calibri" w:cs="font388"/>
          <w:b/>
          <w:lang w:eastAsia="ar-SA"/>
        </w:rPr>
        <w:t xml:space="preserve"> del cont</w:t>
      </w:r>
      <w:r w:rsidR="00CB451C">
        <w:rPr>
          <w:rFonts w:ascii="Calibri" w:eastAsia="SimSun" w:hAnsi="Calibri" w:cs="font388"/>
          <w:b/>
          <w:lang w:eastAsia="ar-SA"/>
        </w:rPr>
        <w:t>ador, en caso de duda se le informara como hacerlo.</w:t>
      </w:r>
    </w:p>
    <w:p w:rsidR="00B75BF1" w:rsidRDefault="00B75BF1" w:rsidP="00632062">
      <w:pPr>
        <w:suppressAutoHyphens/>
        <w:jc w:val="both"/>
        <w:rPr>
          <w:rFonts w:ascii="Calibri" w:eastAsia="SimSun" w:hAnsi="Calibri" w:cs="font388"/>
          <w:b/>
          <w:lang w:eastAsia="ar-SA"/>
        </w:rPr>
      </w:pPr>
      <w:r w:rsidRPr="00632062">
        <w:rPr>
          <w:rFonts w:ascii="Calibri" w:eastAsia="SimSun" w:hAnsi="Calibri" w:cs="font388"/>
          <w:color w:val="000000"/>
          <w:lang w:eastAsia="ar-SA"/>
        </w:rPr>
        <w:t>Las dimensiones de los mismos serán las indicadas en el cuadro que sigue en este apartado.</w:t>
      </w:r>
    </w:p>
    <w:p w:rsidR="00266779" w:rsidRPr="00B776E0" w:rsidRDefault="00B776E0" w:rsidP="00632062">
      <w:pPr>
        <w:suppressAutoHyphens/>
        <w:jc w:val="both"/>
        <w:rPr>
          <w:rFonts w:ascii="Calibri" w:eastAsia="SimSun" w:hAnsi="Calibri" w:cs="font388"/>
          <w:b/>
          <w:bCs/>
          <w:lang w:eastAsia="ar-SA"/>
        </w:rPr>
      </w:pPr>
      <w:r w:rsidRPr="00632062">
        <w:rPr>
          <w:rFonts w:ascii="Calibri" w:eastAsia="SimSun" w:hAnsi="Calibri" w:cs="font388"/>
          <w:b/>
          <w:bCs/>
          <w:lang w:eastAsia="ar-SA"/>
        </w:rPr>
        <w:t>Diámetro de toma  y contador.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260"/>
        <w:gridCol w:w="3291"/>
      </w:tblGrid>
      <w:tr w:rsidR="0026085F" w:rsidRPr="00632062" w:rsidTr="008117D3">
        <w:tc>
          <w:tcPr>
            <w:tcW w:w="2093" w:type="dxa"/>
            <w:shd w:val="clear" w:color="auto" w:fill="auto"/>
          </w:tcPr>
          <w:p w:rsidR="0026085F" w:rsidRPr="00632062" w:rsidRDefault="0026085F" w:rsidP="008117D3">
            <w:pPr>
              <w:suppressAutoHyphens/>
              <w:jc w:val="both"/>
              <w:rPr>
                <w:rFonts w:ascii="Calibri" w:eastAsia="SimSun" w:hAnsi="Calibri" w:cs="font388"/>
                <w:b/>
                <w:bCs/>
                <w:lang w:eastAsia="ar-SA"/>
              </w:rPr>
            </w:pPr>
            <w:r w:rsidRPr="00632062">
              <w:rPr>
                <w:rFonts w:ascii="Calibri" w:eastAsia="SimSun" w:hAnsi="Calibri" w:cs="font388"/>
                <w:b/>
                <w:bCs/>
                <w:lang w:eastAsia="ar-SA"/>
              </w:rPr>
              <w:t>Diámetro contador</w:t>
            </w:r>
          </w:p>
        </w:tc>
        <w:tc>
          <w:tcPr>
            <w:tcW w:w="3260" w:type="dxa"/>
            <w:shd w:val="clear" w:color="auto" w:fill="auto"/>
          </w:tcPr>
          <w:p w:rsidR="0026085F" w:rsidRPr="00632062" w:rsidRDefault="00CB451C" w:rsidP="008117D3">
            <w:pPr>
              <w:suppressAutoHyphens/>
              <w:spacing w:line="240" w:lineRule="auto"/>
              <w:jc w:val="both"/>
              <w:rPr>
                <w:rFonts w:ascii="Calibri" w:eastAsia="SimSun" w:hAnsi="Calibri" w:cs="font388"/>
                <w:b/>
                <w:bCs/>
                <w:lang w:eastAsia="ar-SA"/>
              </w:rPr>
            </w:pPr>
            <w:r>
              <w:rPr>
                <w:rFonts w:ascii="Calibri" w:eastAsia="SimSun" w:hAnsi="Calibri" w:cs="font388"/>
                <w:b/>
                <w:bCs/>
                <w:lang w:eastAsia="ar-SA"/>
              </w:rPr>
              <w:t xml:space="preserve">Escala de superficie desde m2 </w:t>
            </w:r>
            <w:r w:rsidR="0026085F" w:rsidRPr="00632062">
              <w:rPr>
                <w:rFonts w:ascii="Calibri" w:eastAsia="SimSun" w:hAnsi="Calibri" w:cs="font388"/>
                <w:b/>
                <w:bCs/>
                <w:lang w:eastAsia="ar-SA"/>
              </w:rPr>
              <w:t xml:space="preserve"> </w:t>
            </w:r>
          </w:p>
        </w:tc>
        <w:tc>
          <w:tcPr>
            <w:tcW w:w="3291" w:type="dxa"/>
            <w:shd w:val="clear" w:color="auto" w:fill="auto"/>
          </w:tcPr>
          <w:p w:rsidR="0026085F" w:rsidRPr="00632062" w:rsidRDefault="00CB451C" w:rsidP="008117D3">
            <w:pPr>
              <w:suppressAutoHyphens/>
              <w:spacing w:line="240" w:lineRule="auto"/>
              <w:jc w:val="both"/>
              <w:rPr>
                <w:rFonts w:ascii="Calibri" w:eastAsia="SimSun" w:hAnsi="Calibri" w:cs="font388"/>
                <w:b/>
                <w:bCs/>
                <w:lang w:eastAsia="ar-SA"/>
              </w:rPr>
            </w:pPr>
            <w:r>
              <w:rPr>
                <w:rFonts w:ascii="Calibri" w:eastAsia="SimSun" w:hAnsi="Calibri" w:cs="font388"/>
                <w:b/>
                <w:bCs/>
                <w:lang w:eastAsia="ar-SA"/>
              </w:rPr>
              <w:t>Escala de superficie</w:t>
            </w:r>
            <w:r w:rsidR="0026085F" w:rsidRPr="00632062">
              <w:rPr>
                <w:rFonts w:ascii="Calibri" w:eastAsia="SimSun" w:hAnsi="Calibri" w:cs="font388"/>
                <w:b/>
                <w:bCs/>
                <w:lang w:eastAsia="ar-SA"/>
              </w:rPr>
              <w:t xml:space="preserve"> hasta</w:t>
            </w:r>
            <w:r>
              <w:rPr>
                <w:rFonts w:ascii="Calibri" w:eastAsia="SimSun" w:hAnsi="Calibri" w:cs="font388"/>
                <w:b/>
                <w:bCs/>
                <w:lang w:eastAsia="ar-SA"/>
              </w:rPr>
              <w:t xml:space="preserve"> m</w:t>
            </w:r>
            <w:r>
              <w:rPr>
                <w:rFonts w:ascii="Calibri" w:eastAsia="SimSun" w:hAnsi="Calibri" w:cs="Calibri"/>
                <w:b/>
                <w:bCs/>
                <w:lang w:eastAsia="ar-SA"/>
              </w:rPr>
              <w:t>²</w:t>
            </w:r>
          </w:p>
        </w:tc>
      </w:tr>
      <w:tr w:rsidR="0026085F" w:rsidRPr="00632062" w:rsidTr="008117D3">
        <w:tc>
          <w:tcPr>
            <w:tcW w:w="2093" w:type="dxa"/>
            <w:shd w:val="clear" w:color="auto" w:fill="auto"/>
          </w:tcPr>
          <w:p w:rsidR="00266779" w:rsidRPr="00632062" w:rsidRDefault="00266779" w:rsidP="00266779">
            <w:pPr>
              <w:suppressAutoHyphens/>
              <w:rPr>
                <w:rFonts w:ascii="Calibri" w:eastAsia="SimSun" w:hAnsi="Calibri" w:cs="font388"/>
                <w:bCs/>
                <w:sz w:val="20"/>
                <w:szCs w:val="20"/>
                <w:lang w:eastAsia="ar-SA"/>
              </w:rPr>
            </w:pPr>
            <w:r>
              <w:rPr>
                <w:rFonts w:ascii="Calibri" w:eastAsia="SimSun" w:hAnsi="Calibri" w:cs="font388"/>
                <w:b/>
                <w:bCs/>
                <w:lang w:eastAsia="ar-SA"/>
              </w:rPr>
              <w:t xml:space="preserve">20 </w:t>
            </w:r>
            <w:r w:rsidR="0026085F">
              <w:rPr>
                <w:rFonts w:ascii="Calibri" w:eastAsia="SimSun" w:hAnsi="Calibri" w:cs="font388"/>
                <w:b/>
                <w:bCs/>
                <w:lang w:eastAsia="ar-SA"/>
              </w:rPr>
              <w:t xml:space="preserve"> </w:t>
            </w:r>
            <w:r>
              <w:rPr>
                <w:rFonts w:ascii="Calibri" w:eastAsia="SimSun" w:hAnsi="Calibri" w:cs="font388"/>
                <w:bCs/>
                <w:sz w:val="20"/>
                <w:szCs w:val="20"/>
                <w:lang w:eastAsia="ar-SA"/>
              </w:rPr>
              <w:t>(4</w:t>
            </w:r>
            <w:r w:rsidR="0026085F"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accesorios  DN 25 manguera DN 40</w:t>
            </w:r>
          </w:p>
        </w:tc>
        <w:tc>
          <w:tcPr>
            <w:tcW w:w="3260" w:type="dxa"/>
            <w:shd w:val="clear" w:color="auto" w:fill="auto"/>
          </w:tcPr>
          <w:p w:rsidR="0026085F" w:rsidRPr="00632062" w:rsidRDefault="0026085F" w:rsidP="008117D3">
            <w:pPr>
              <w:suppressAutoHyphens/>
              <w:jc w:val="both"/>
              <w:rPr>
                <w:rFonts w:ascii="Calibri" w:eastAsia="SimSun" w:hAnsi="Calibri" w:cs="font388"/>
                <w:b/>
                <w:bCs/>
                <w:lang w:eastAsia="ar-SA"/>
              </w:rPr>
            </w:pPr>
          </w:p>
        </w:tc>
        <w:tc>
          <w:tcPr>
            <w:tcW w:w="3291"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4.2</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5 Hg</w:t>
            </w:r>
          </w:p>
        </w:tc>
      </w:tr>
      <w:tr w:rsidR="0026085F" w:rsidRPr="00632062" w:rsidTr="008117D3">
        <w:tc>
          <w:tcPr>
            <w:tcW w:w="2093" w:type="dxa"/>
            <w:shd w:val="clear" w:color="auto" w:fill="auto"/>
          </w:tcPr>
          <w:p w:rsidR="0026085F" w:rsidRPr="00632062" w:rsidRDefault="00266779" w:rsidP="00266779">
            <w:pPr>
              <w:suppressAutoHyphens/>
              <w:rPr>
                <w:rFonts w:ascii="Calibri" w:eastAsia="SimSun" w:hAnsi="Calibri" w:cs="font388"/>
                <w:b/>
                <w:bCs/>
                <w:lang w:eastAsia="ar-SA"/>
              </w:rPr>
            </w:pPr>
            <w:r>
              <w:rPr>
                <w:rFonts w:ascii="Calibri" w:eastAsia="SimSun" w:hAnsi="Calibri" w:cs="font388"/>
                <w:b/>
                <w:bCs/>
                <w:lang w:eastAsia="ar-SA"/>
              </w:rPr>
              <w:t xml:space="preserve">25  </w:t>
            </w:r>
            <w:r w:rsidRPr="00266779">
              <w:rPr>
                <w:rFonts w:ascii="Calibri" w:eastAsia="SimSun" w:hAnsi="Calibri" w:cs="font388"/>
                <w:bCs/>
                <w:sz w:val="20"/>
                <w:szCs w:val="20"/>
                <w:lang w:eastAsia="ar-SA"/>
              </w:rPr>
              <w:t>(6.3 m3/h</w:t>
            </w:r>
            <w:r>
              <w:rPr>
                <w:rFonts w:ascii="Calibri" w:eastAsia="SimSun" w:hAnsi="Calibri" w:cs="font388"/>
                <w:bCs/>
                <w:sz w:val="20"/>
                <w:szCs w:val="20"/>
                <w:lang w:eastAsia="ar-SA"/>
              </w:rPr>
              <w:t>) accesorios  DN 32 manguera DN 40</w:t>
            </w:r>
          </w:p>
        </w:tc>
        <w:tc>
          <w:tcPr>
            <w:tcW w:w="3260" w:type="dxa"/>
            <w:shd w:val="clear" w:color="auto" w:fill="auto"/>
          </w:tcPr>
          <w:p w:rsidR="0026085F" w:rsidRPr="00632062" w:rsidRDefault="00266779" w:rsidP="00CB451C">
            <w:pPr>
              <w:suppressAutoHyphens/>
              <w:jc w:val="both"/>
              <w:rPr>
                <w:rFonts w:ascii="Calibri" w:eastAsia="SimSun" w:hAnsi="Calibri" w:cs="font388"/>
                <w:b/>
                <w:bCs/>
                <w:lang w:eastAsia="ar-SA"/>
              </w:rPr>
            </w:pPr>
            <w:r>
              <w:rPr>
                <w:rFonts w:ascii="Calibri" w:eastAsia="SimSun" w:hAnsi="Calibri" w:cs="font388"/>
                <w:b/>
                <w:bCs/>
                <w:lang w:eastAsia="ar-SA"/>
              </w:rPr>
              <w:t>4.2</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5 Hg</w:t>
            </w:r>
          </w:p>
        </w:tc>
        <w:tc>
          <w:tcPr>
            <w:tcW w:w="3291"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8.4</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10 Hg</w:t>
            </w:r>
          </w:p>
        </w:tc>
      </w:tr>
      <w:tr w:rsidR="0026085F" w:rsidRPr="00632062" w:rsidTr="008117D3">
        <w:tc>
          <w:tcPr>
            <w:tcW w:w="2093" w:type="dxa"/>
            <w:shd w:val="clear" w:color="auto" w:fill="auto"/>
          </w:tcPr>
          <w:p w:rsidR="0026085F" w:rsidRPr="00632062" w:rsidRDefault="00266779" w:rsidP="00266779">
            <w:pPr>
              <w:suppressAutoHyphens/>
              <w:rPr>
                <w:rFonts w:ascii="Calibri" w:eastAsia="SimSun" w:hAnsi="Calibri" w:cs="font388"/>
                <w:b/>
                <w:bCs/>
                <w:lang w:eastAsia="ar-SA"/>
              </w:rPr>
            </w:pPr>
            <w:r>
              <w:rPr>
                <w:rFonts w:ascii="Calibri" w:eastAsia="SimSun" w:hAnsi="Calibri" w:cs="font388"/>
                <w:b/>
                <w:bCs/>
                <w:lang w:eastAsia="ar-SA"/>
              </w:rPr>
              <w:t xml:space="preserve">32 </w:t>
            </w:r>
            <w:r>
              <w:rPr>
                <w:rFonts w:ascii="Calibri" w:eastAsia="SimSun" w:hAnsi="Calibri" w:cs="font388"/>
                <w:bCs/>
                <w:sz w:val="20"/>
                <w:szCs w:val="20"/>
                <w:lang w:eastAsia="ar-SA"/>
              </w:rPr>
              <w:t>(10</w:t>
            </w:r>
            <w:r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accesorios  DN 40 manguera DN 50</w:t>
            </w:r>
          </w:p>
        </w:tc>
        <w:tc>
          <w:tcPr>
            <w:tcW w:w="3260"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8.4</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10 Hg</w:t>
            </w:r>
          </w:p>
        </w:tc>
        <w:tc>
          <w:tcPr>
            <w:tcW w:w="3291"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12.6</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15 Hg</w:t>
            </w:r>
          </w:p>
        </w:tc>
      </w:tr>
      <w:tr w:rsidR="0026085F" w:rsidRPr="00632062" w:rsidTr="008117D3">
        <w:tc>
          <w:tcPr>
            <w:tcW w:w="2093" w:type="dxa"/>
            <w:shd w:val="clear" w:color="auto" w:fill="auto"/>
          </w:tcPr>
          <w:p w:rsidR="0026085F" w:rsidRPr="00632062" w:rsidRDefault="00266779" w:rsidP="00266779">
            <w:pPr>
              <w:suppressAutoHyphens/>
              <w:rPr>
                <w:rFonts w:ascii="Calibri" w:eastAsia="SimSun" w:hAnsi="Calibri" w:cs="font388"/>
                <w:b/>
                <w:bCs/>
                <w:lang w:eastAsia="ar-SA"/>
              </w:rPr>
            </w:pPr>
            <w:r>
              <w:rPr>
                <w:rFonts w:ascii="Calibri" w:eastAsia="SimSun" w:hAnsi="Calibri" w:cs="font388"/>
                <w:b/>
                <w:bCs/>
                <w:lang w:eastAsia="ar-SA"/>
              </w:rPr>
              <w:t xml:space="preserve">40 </w:t>
            </w:r>
            <w:r>
              <w:rPr>
                <w:rFonts w:ascii="Calibri" w:eastAsia="SimSun" w:hAnsi="Calibri" w:cs="font388"/>
                <w:bCs/>
                <w:sz w:val="20"/>
                <w:szCs w:val="20"/>
                <w:lang w:eastAsia="ar-SA"/>
              </w:rPr>
              <w:t>(16</w:t>
            </w:r>
            <w:r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accesorios  DN 50 manguera DN 63</w:t>
            </w:r>
          </w:p>
        </w:tc>
        <w:tc>
          <w:tcPr>
            <w:tcW w:w="3260"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12.6</w:t>
            </w:r>
            <w:r w:rsidR="00CB451C">
              <w:rPr>
                <w:rFonts w:ascii="Calibri" w:eastAsia="SimSun" w:hAnsi="Calibri" w:cs="font388"/>
                <w:b/>
                <w:bCs/>
                <w:lang w:eastAsia="ar-SA"/>
              </w:rPr>
              <w:t>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15 Hg</w:t>
            </w:r>
          </w:p>
        </w:tc>
        <w:tc>
          <w:tcPr>
            <w:tcW w:w="3291" w:type="dxa"/>
            <w:shd w:val="clear" w:color="auto" w:fill="auto"/>
          </w:tcPr>
          <w:p w:rsidR="0026085F" w:rsidRPr="00632062" w:rsidRDefault="00266779" w:rsidP="008117D3">
            <w:pPr>
              <w:suppressAutoHyphens/>
              <w:jc w:val="both"/>
              <w:rPr>
                <w:rFonts w:ascii="Calibri" w:eastAsia="SimSun" w:hAnsi="Calibri" w:cs="font388"/>
                <w:b/>
                <w:bCs/>
                <w:lang w:eastAsia="ar-SA"/>
              </w:rPr>
            </w:pPr>
            <w:r>
              <w:rPr>
                <w:rFonts w:ascii="Calibri" w:eastAsia="SimSun" w:hAnsi="Calibri" w:cs="font388"/>
                <w:b/>
                <w:bCs/>
                <w:lang w:eastAsia="ar-SA"/>
              </w:rPr>
              <w:t>42</w:t>
            </w:r>
            <w:r w:rsidR="00CB451C">
              <w:rPr>
                <w:rFonts w:ascii="Calibri" w:eastAsia="SimSun" w:hAnsi="Calibri" w:cs="font388"/>
                <w:b/>
                <w:bCs/>
                <w:lang w:eastAsia="ar-SA"/>
              </w:rPr>
              <w:t>.000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50 Hg</w:t>
            </w:r>
          </w:p>
        </w:tc>
      </w:tr>
      <w:tr w:rsidR="0026085F" w:rsidRPr="00632062" w:rsidTr="008117D3">
        <w:tc>
          <w:tcPr>
            <w:tcW w:w="2093" w:type="dxa"/>
            <w:shd w:val="clear" w:color="auto" w:fill="auto"/>
          </w:tcPr>
          <w:p w:rsidR="0026085F" w:rsidRPr="00632062" w:rsidRDefault="002E6A8F" w:rsidP="002E6A8F">
            <w:pPr>
              <w:suppressAutoHyphens/>
              <w:rPr>
                <w:rFonts w:ascii="Calibri" w:eastAsia="SimSun" w:hAnsi="Calibri" w:cs="font388"/>
                <w:b/>
                <w:bCs/>
                <w:lang w:eastAsia="ar-SA"/>
              </w:rPr>
            </w:pPr>
            <w:r>
              <w:rPr>
                <w:rFonts w:ascii="Calibri" w:eastAsia="SimSun" w:hAnsi="Calibri" w:cs="font388"/>
                <w:b/>
                <w:bCs/>
                <w:lang w:eastAsia="ar-SA"/>
              </w:rPr>
              <w:t xml:space="preserve">50 </w:t>
            </w:r>
            <w:r>
              <w:rPr>
                <w:rFonts w:ascii="Calibri" w:eastAsia="SimSun" w:hAnsi="Calibri" w:cs="font388"/>
                <w:bCs/>
                <w:sz w:val="20"/>
                <w:szCs w:val="20"/>
                <w:lang w:eastAsia="ar-SA"/>
              </w:rPr>
              <w:t>(25</w:t>
            </w:r>
            <w:r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accesorios  DN 63 manguera DN 75</w:t>
            </w:r>
          </w:p>
        </w:tc>
        <w:tc>
          <w:tcPr>
            <w:tcW w:w="3260" w:type="dxa"/>
            <w:shd w:val="clear" w:color="auto" w:fill="auto"/>
          </w:tcPr>
          <w:p w:rsidR="00550277" w:rsidRDefault="002E6A8F" w:rsidP="008117D3">
            <w:pPr>
              <w:suppressAutoHyphens/>
              <w:jc w:val="both"/>
              <w:rPr>
                <w:rFonts w:ascii="Calibri" w:eastAsia="SimSun" w:hAnsi="Calibri" w:cs="Calibri"/>
                <w:b/>
                <w:bCs/>
                <w:lang w:eastAsia="ar-SA"/>
              </w:rPr>
            </w:pPr>
            <w:r>
              <w:rPr>
                <w:rFonts w:ascii="Calibri" w:eastAsia="SimSun" w:hAnsi="Calibri" w:cs="font388"/>
                <w:b/>
                <w:bCs/>
                <w:lang w:eastAsia="ar-SA"/>
              </w:rPr>
              <w:t>42</w:t>
            </w:r>
            <w:r w:rsidR="00CB451C">
              <w:rPr>
                <w:rFonts w:ascii="Calibri" w:eastAsia="SimSun" w:hAnsi="Calibri" w:cs="font388"/>
                <w:b/>
                <w:bCs/>
                <w:lang w:eastAsia="ar-SA"/>
              </w:rPr>
              <w:t>.000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50 Hg</w:t>
            </w:r>
          </w:p>
          <w:p w:rsidR="0026085F" w:rsidRPr="00632062" w:rsidRDefault="00550277" w:rsidP="008117D3">
            <w:pPr>
              <w:suppressAutoHyphens/>
              <w:jc w:val="both"/>
              <w:rPr>
                <w:rFonts w:ascii="Calibri" w:eastAsia="SimSun" w:hAnsi="Calibri" w:cs="font388"/>
                <w:b/>
                <w:bCs/>
                <w:lang w:eastAsia="ar-SA"/>
              </w:rPr>
            </w:pPr>
            <w:r>
              <w:rPr>
                <w:rFonts w:ascii="Calibri" w:eastAsia="SimSun" w:hAnsi="Calibri" w:cs="Calibri"/>
                <w:b/>
                <w:bCs/>
                <w:lang w:eastAsia="ar-SA"/>
              </w:rPr>
              <w:t xml:space="preserve"> toma embridada</w:t>
            </w:r>
          </w:p>
        </w:tc>
        <w:tc>
          <w:tcPr>
            <w:tcW w:w="3291" w:type="dxa"/>
            <w:shd w:val="clear" w:color="auto" w:fill="auto"/>
          </w:tcPr>
          <w:p w:rsidR="0026085F" w:rsidRPr="00632062" w:rsidRDefault="002E6A8F" w:rsidP="008117D3">
            <w:pPr>
              <w:suppressAutoHyphens/>
              <w:jc w:val="both"/>
              <w:rPr>
                <w:rFonts w:ascii="Calibri" w:eastAsia="SimSun" w:hAnsi="Calibri" w:cs="font388"/>
                <w:b/>
                <w:bCs/>
                <w:lang w:eastAsia="ar-SA"/>
              </w:rPr>
            </w:pPr>
            <w:r>
              <w:rPr>
                <w:rFonts w:ascii="Calibri" w:eastAsia="SimSun" w:hAnsi="Calibri" w:cs="font388"/>
                <w:b/>
                <w:bCs/>
                <w:lang w:eastAsia="ar-SA"/>
              </w:rPr>
              <w:t>60</w:t>
            </w:r>
            <w:r w:rsidR="00CB451C">
              <w:rPr>
                <w:rFonts w:ascii="Calibri" w:eastAsia="SimSun" w:hAnsi="Calibri" w:cs="font388"/>
                <w:b/>
                <w:bCs/>
                <w:lang w:eastAsia="ar-SA"/>
              </w:rPr>
              <w:t>.000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70 Hg</w:t>
            </w:r>
          </w:p>
        </w:tc>
      </w:tr>
      <w:tr w:rsidR="0026085F" w:rsidRPr="00632062" w:rsidTr="008117D3">
        <w:tc>
          <w:tcPr>
            <w:tcW w:w="2093" w:type="dxa"/>
            <w:shd w:val="clear" w:color="auto" w:fill="auto"/>
          </w:tcPr>
          <w:p w:rsidR="0026085F" w:rsidRPr="00632062" w:rsidRDefault="002E6A8F" w:rsidP="002E6A8F">
            <w:pPr>
              <w:suppressAutoHyphens/>
              <w:rPr>
                <w:rFonts w:ascii="Calibri" w:eastAsia="SimSun" w:hAnsi="Calibri" w:cs="font388"/>
                <w:b/>
                <w:bCs/>
                <w:lang w:eastAsia="ar-SA"/>
              </w:rPr>
            </w:pPr>
            <w:r>
              <w:rPr>
                <w:rFonts w:ascii="Calibri" w:eastAsia="SimSun" w:hAnsi="Calibri" w:cs="font388"/>
                <w:b/>
                <w:bCs/>
                <w:lang w:eastAsia="ar-SA"/>
              </w:rPr>
              <w:t xml:space="preserve">65 </w:t>
            </w:r>
            <w:r>
              <w:rPr>
                <w:rFonts w:ascii="Calibri" w:eastAsia="SimSun" w:hAnsi="Calibri" w:cs="font388"/>
                <w:bCs/>
                <w:sz w:val="20"/>
                <w:szCs w:val="20"/>
                <w:lang w:eastAsia="ar-SA"/>
              </w:rPr>
              <w:t>(40</w:t>
            </w:r>
            <w:r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accesorios  DN 75 manguera DN 90</w:t>
            </w:r>
          </w:p>
        </w:tc>
        <w:tc>
          <w:tcPr>
            <w:tcW w:w="3260" w:type="dxa"/>
            <w:shd w:val="clear" w:color="auto" w:fill="auto"/>
          </w:tcPr>
          <w:p w:rsidR="00550277" w:rsidRDefault="002E6A8F" w:rsidP="008117D3">
            <w:pPr>
              <w:suppressAutoHyphens/>
              <w:jc w:val="both"/>
              <w:rPr>
                <w:rFonts w:ascii="Calibri" w:eastAsia="SimSun" w:hAnsi="Calibri" w:cs="Calibri"/>
                <w:b/>
                <w:bCs/>
                <w:lang w:eastAsia="ar-SA"/>
              </w:rPr>
            </w:pPr>
            <w:r>
              <w:rPr>
                <w:rFonts w:ascii="Calibri" w:eastAsia="SimSun" w:hAnsi="Calibri" w:cs="font388"/>
                <w:b/>
                <w:bCs/>
                <w:lang w:eastAsia="ar-SA"/>
              </w:rPr>
              <w:t>60</w:t>
            </w:r>
            <w:r w:rsidR="00CB451C">
              <w:rPr>
                <w:rFonts w:ascii="Calibri" w:eastAsia="SimSun" w:hAnsi="Calibri" w:cs="font388"/>
                <w:b/>
                <w:bCs/>
                <w:lang w:eastAsia="ar-SA"/>
              </w:rPr>
              <w:t>.000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70 Hg</w:t>
            </w:r>
          </w:p>
          <w:p w:rsidR="0026085F" w:rsidRPr="00632062" w:rsidRDefault="00550277" w:rsidP="008117D3">
            <w:pPr>
              <w:suppressAutoHyphens/>
              <w:jc w:val="both"/>
              <w:rPr>
                <w:rFonts w:ascii="Calibri" w:eastAsia="SimSun" w:hAnsi="Calibri" w:cs="font388"/>
                <w:b/>
                <w:bCs/>
                <w:lang w:eastAsia="ar-SA"/>
              </w:rPr>
            </w:pPr>
            <w:r>
              <w:rPr>
                <w:rFonts w:ascii="Calibri" w:eastAsia="SimSun" w:hAnsi="Calibri" w:cs="Calibri"/>
                <w:b/>
                <w:bCs/>
                <w:lang w:eastAsia="ar-SA"/>
              </w:rPr>
              <w:t xml:space="preserve"> toma embridada</w:t>
            </w:r>
          </w:p>
        </w:tc>
        <w:tc>
          <w:tcPr>
            <w:tcW w:w="3291" w:type="dxa"/>
            <w:shd w:val="clear" w:color="auto" w:fill="auto"/>
          </w:tcPr>
          <w:p w:rsidR="0026085F" w:rsidRDefault="00CB451C" w:rsidP="008117D3">
            <w:pPr>
              <w:suppressAutoHyphens/>
              <w:jc w:val="both"/>
              <w:rPr>
                <w:rFonts w:ascii="Calibri" w:eastAsia="SimSun" w:hAnsi="Calibri" w:cs="font388"/>
                <w:b/>
                <w:bCs/>
                <w:lang w:eastAsia="ar-SA"/>
              </w:rPr>
            </w:pPr>
            <w:r>
              <w:rPr>
                <w:rFonts w:ascii="Calibri" w:eastAsia="SimSun" w:hAnsi="Calibri" w:cs="font388"/>
                <w:b/>
                <w:bCs/>
                <w:lang w:eastAsia="ar-SA"/>
              </w:rPr>
              <w:t>80.000 m</w:t>
            </w:r>
            <w:r>
              <w:rPr>
                <w:rFonts w:ascii="Calibri" w:eastAsia="SimSun" w:hAnsi="Calibri" w:cs="Calibri"/>
                <w:b/>
                <w:bCs/>
                <w:lang w:eastAsia="ar-SA"/>
              </w:rPr>
              <w:t>²</w:t>
            </w:r>
            <w:r w:rsidR="00706168">
              <w:rPr>
                <w:rFonts w:ascii="Calibri" w:eastAsia="SimSun" w:hAnsi="Calibri" w:cs="Calibri"/>
                <w:b/>
                <w:bCs/>
                <w:lang w:eastAsia="ar-SA"/>
              </w:rPr>
              <w:t xml:space="preserve">  ó   95 Hg</w:t>
            </w:r>
          </w:p>
          <w:p w:rsidR="0068485A" w:rsidRPr="00632062" w:rsidRDefault="0068485A" w:rsidP="008117D3">
            <w:pPr>
              <w:suppressAutoHyphens/>
              <w:jc w:val="both"/>
              <w:rPr>
                <w:rFonts w:ascii="Calibri" w:eastAsia="SimSun" w:hAnsi="Calibri" w:cs="font388"/>
                <w:b/>
                <w:bCs/>
                <w:lang w:eastAsia="ar-SA"/>
              </w:rPr>
            </w:pPr>
          </w:p>
        </w:tc>
      </w:tr>
      <w:tr w:rsidR="0026085F" w:rsidRPr="00632062" w:rsidTr="008117D3">
        <w:tc>
          <w:tcPr>
            <w:tcW w:w="2093" w:type="dxa"/>
            <w:shd w:val="clear" w:color="auto" w:fill="auto"/>
          </w:tcPr>
          <w:p w:rsidR="0026085F" w:rsidRPr="00632062" w:rsidRDefault="0068485A" w:rsidP="0068485A">
            <w:pPr>
              <w:suppressAutoHyphens/>
              <w:rPr>
                <w:rFonts w:ascii="Calibri" w:eastAsia="SimSun" w:hAnsi="Calibri" w:cs="font388"/>
                <w:b/>
                <w:bCs/>
                <w:lang w:eastAsia="ar-SA"/>
              </w:rPr>
            </w:pPr>
            <w:r>
              <w:rPr>
                <w:rFonts w:ascii="Calibri" w:eastAsia="SimSun" w:hAnsi="Calibri" w:cs="font388"/>
                <w:b/>
                <w:bCs/>
                <w:lang w:eastAsia="ar-SA"/>
              </w:rPr>
              <w:t xml:space="preserve">80 </w:t>
            </w:r>
            <w:r>
              <w:rPr>
                <w:rFonts w:ascii="Calibri" w:eastAsia="SimSun" w:hAnsi="Calibri" w:cs="font388"/>
                <w:bCs/>
                <w:sz w:val="20"/>
                <w:szCs w:val="20"/>
                <w:lang w:eastAsia="ar-SA"/>
              </w:rPr>
              <w:t>(63</w:t>
            </w:r>
            <w:r w:rsidRPr="00266779">
              <w:rPr>
                <w:rFonts w:ascii="Calibri" w:eastAsia="SimSun" w:hAnsi="Calibri" w:cs="font388"/>
                <w:bCs/>
                <w:sz w:val="20"/>
                <w:szCs w:val="20"/>
                <w:lang w:eastAsia="ar-SA"/>
              </w:rPr>
              <w:t xml:space="preserve"> m3/h</w:t>
            </w:r>
            <w:r>
              <w:rPr>
                <w:rFonts w:ascii="Calibri" w:eastAsia="SimSun" w:hAnsi="Calibri" w:cs="font388"/>
                <w:bCs/>
                <w:sz w:val="20"/>
                <w:szCs w:val="20"/>
                <w:lang w:eastAsia="ar-SA"/>
              </w:rPr>
              <w:t xml:space="preserve">) accesorios  DN 90 </w:t>
            </w:r>
            <w:r w:rsidR="00922F66">
              <w:rPr>
                <w:rFonts w:ascii="Calibri" w:eastAsia="SimSun" w:hAnsi="Calibri" w:cs="font388"/>
                <w:bCs/>
                <w:sz w:val="20"/>
                <w:szCs w:val="20"/>
                <w:lang w:eastAsia="ar-SA"/>
              </w:rPr>
              <w:t xml:space="preserve"> manguera DN 110</w:t>
            </w:r>
          </w:p>
        </w:tc>
        <w:tc>
          <w:tcPr>
            <w:tcW w:w="3260" w:type="dxa"/>
            <w:shd w:val="clear" w:color="auto" w:fill="auto"/>
          </w:tcPr>
          <w:p w:rsidR="0068485A" w:rsidRPr="00550277" w:rsidRDefault="0068485A" w:rsidP="008117D3">
            <w:pPr>
              <w:suppressAutoHyphens/>
              <w:jc w:val="both"/>
              <w:rPr>
                <w:rFonts w:ascii="Calibri" w:eastAsia="SimSun" w:hAnsi="Calibri" w:cs="Calibri"/>
                <w:b/>
                <w:bCs/>
                <w:lang w:eastAsia="ar-SA"/>
              </w:rPr>
            </w:pPr>
            <w:r>
              <w:rPr>
                <w:rFonts w:ascii="Calibri" w:eastAsia="SimSun" w:hAnsi="Calibri" w:cs="font388"/>
                <w:b/>
                <w:bCs/>
                <w:lang w:eastAsia="ar-SA"/>
              </w:rPr>
              <w:t>Mayores de 80</w:t>
            </w:r>
            <w:r w:rsidR="00CB451C">
              <w:rPr>
                <w:rFonts w:ascii="Calibri" w:eastAsia="SimSun" w:hAnsi="Calibri" w:cs="font388"/>
                <w:b/>
                <w:bCs/>
                <w:lang w:eastAsia="ar-SA"/>
              </w:rPr>
              <w:t>.000 m</w:t>
            </w:r>
            <w:r w:rsidR="00CB451C">
              <w:rPr>
                <w:rFonts w:ascii="Calibri" w:eastAsia="SimSun" w:hAnsi="Calibri" w:cs="Calibri"/>
                <w:b/>
                <w:bCs/>
                <w:lang w:eastAsia="ar-SA"/>
              </w:rPr>
              <w:t>²</w:t>
            </w:r>
            <w:r w:rsidR="00706168">
              <w:rPr>
                <w:rFonts w:ascii="Calibri" w:eastAsia="SimSun" w:hAnsi="Calibri" w:cs="Calibri"/>
                <w:b/>
                <w:bCs/>
                <w:lang w:eastAsia="ar-SA"/>
              </w:rPr>
              <w:t xml:space="preserve">  ó   95 Hg</w:t>
            </w:r>
            <w:r w:rsidR="00550277">
              <w:rPr>
                <w:rFonts w:ascii="Calibri" w:eastAsia="SimSun" w:hAnsi="Calibri" w:cs="Calibri"/>
                <w:b/>
                <w:bCs/>
                <w:lang w:eastAsia="ar-SA"/>
              </w:rPr>
              <w:t xml:space="preserve"> toma embridada</w:t>
            </w:r>
          </w:p>
        </w:tc>
        <w:tc>
          <w:tcPr>
            <w:tcW w:w="3291" w:type="dxa"/>
            <w:shd w:val="clear" w:color="auto" w:fill="auto"/>
          </w:tcPr>
          <w:p w:rsidR="0026085F" w:rsidRPr="00632062" w:rsidRDefault="00AA53A5" w:rsidP="008117D3">
            <w:pPr>
              <w:suppressAutoHyphens/>
              <w:jc w:val="both"/>
              <w:rPr>
                <w:rFonts w:ascii="Calibri" w:eastAsia="SimSun" w:hAnsi="Calibri" w:cs="font388"/>
                <w:b/>
                <w:bCs/>
                <w:lang w:eastAsia="ar-SA"/>
              </w:rPr>
            </w:pPr>
            <w:r>
              <w:rPr>
                <w:rFonts w:ascii="Calibri" w:eastAsia="SimSun" w:hAnsi="Calibri" w:cs="font388"/>
                <w:b/>
                <w:bCs/>
                <w:lang w:eastAsia="ar-SA"/>
              </w:rPr>
              <w:t>Para  tomas de más de 125 DN  dos contadores</w:t>
            </w:r>
          </w:p>
        </w:tc>
      </w:tr>
    </w:tbl>
    <w:p w:rsidR="00350492" w:rsidRPr="00350492" w:rsidRDefault="00350492" w:rsidP="00350492">
      <w:pPr>
        <w:rPr>
          <w:sz w:val="28"/>
          <w:szCs w:val="28"/>
        </w:rPr>
      </w:pPr>
      <w:bookmarkStart w:id="0" w:name="_GoBack"/>
      <w:bookmarkEnd w:id="0"/>
      <w:r>
        <w:rPr>
          <w:sz w:val="28"/>
          <w:szCs w:val="28"/>
        </w:rPr>
        <w:t xml:space="preserve"> </w:t>
      </w:r>
    </w:p>
    <w:sectPr w:rsidR="00350492" w:rsidRPr="003504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A6" w:rsidRDefault="00FA0AA6" w:rsidP="00350492">
      <w:pPr>
        <w:spacing w:after="0" w:line="240" w:lineRule="auto"/>
      </w:pPr>
      <w:r>
        <w:separator/>
      </w:r>
    </w:p>
  </w:endnote>
  <w:endnote w:type="continuationSeparator" w:id="0">
    <w:p w:rsidR="00FA0AA6" w:rsidRDefault="00FA0AA6" w:rsidP="0035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88">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A6" w:rsidRDefault="00FA0AA6" w:rsidP="00350492">
      <w:pPr>
        <w:spacing w:after="0" w:line="240" w:lineRule="auto"/>
      </w:pPr>
      <w:r>
        <w:separator/>
      </w:r>
    </w:p>
  </w:footnote>
  <w:footnote w:type="continuationSeparator" w:id="0">
    <w:p w:rsidR="00FA0AA6" w:rsidRDefault="00FA0AA6" w:rsidP="00350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3D"/>
    <w:rsid w:val="000226F7"/>
    <w:rsid w:val="00055D32"/>
    <w:rsid w:val="00122E9A"/>
    <w:rsid w:val="00156734"/>
    <w:rsid w:val="0017190E"/>
    <w:rsid w:val="0019512F"/>
    <w:rsid w:val="0026085F"/>
    <w:rsid w:val="00266779"/>
    <w:rsid w:val="002E6A8F"/>
    <w:rsid w:val="00350492"/>
    <w:rsid w:val="00355DD1"/>
    <w:rsid w:val="00380E9B"/>
    <w:rsid w:val="003D2A23"/>
    <w:rsid w:val="00491646"/>
    <w:rsid w:val="00550277"/>
    <w:rsid w:val="0055127B"/>
    <w:rsid w:val="00551678"/>
    <w:rsid w:val="005551EF"/>
    <w:rsid w:val="005B2CA6"/>
    <w:rsid w:val="005C49BB"/>
    <w:rsid w:val="00632062"/>
    <w:rsid w:val="0068485A"/>
    <w:rsid w:val="006C3FC2"/>
    <w:rsid w:val="00706168"/>
    <w:rsid w:val="007D5004"/>
    <w:rsid w:val="008127A0"/>
    <w:rsid w:val="00900F0D"/>
    <w:rsid w:val="009117AF"/>
    <w:rsid w:val="00922F66"/>
    <w:rsid w:val="009331C5"/>
    <w:rsid w:val="00994837"/>
    <w:rsid w:val="00A23890"/>
    <w:rsid w:val="00A35FBE"/>
    <w:rsid w:val="00AA53A5"/>
    <w:rsid w:val="00B42D27"/>
    <w:rsid w:val="00B75BF1"/>
    <w:rsid w:val="00B776E0"/>
    <w:rsid w:val="00C01260"/>
    <w:rsid w:val="00C13190"/>
    <w:rsid w:val="00CB451C"/>
    <w:rsid w:val="00D3028D"/>
    <w:rsid w:val="00D9383F"/>
    <w:rsid w:val="00DA0BFE"/>
    <w:rsid w:val="00DF4B3D"/>
    <w:rsid w:val="00E813C4"/>
    <w:rsid w:val="00EC6E71"/>
    <w:rsid w:val="00F12817"/>
    <w:rsid w:val="00FA0AA6"/>
    <w:rsid w:val="00FE5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4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492"/>
  </w:style>
  <w:style w:type="paragraph" w:styleId="Piedepgina">
    <w:name w:val="footer"/>
    <w:basedOn w:val="Normal"/>
    <w:link w:val="PiedepginaCar"/>
    <w:uiPriority w:val="99"/>
    <w:unhideWhenUsed/>
    <w:rsid w:val="003504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492"/>
  </w:style>
  <w:style w:type="paragraph" w:styleId="Textodeglobo">
    <w:name w:val="Balloon Text"/>
    <w:basedOn w:val="Normal"/>
    <w:link w:val="TextodegloboCar"/>
    <w:uiPriority w:val="99"/>
    <w:semiHidden/>
    <w:unhideWhenUsed/>
    <w:rsid w:val="00812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04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0492"/>
  </w:style>
  <w:style w:type="paragraph" w:styleId="Piedepgina">
    <w:name w:val="footer"/>
    <w:basedOn w:val="Normal"/>
    <w:link w:val="PiedepginaCar"/>
    <w:uiPriority w:val="99"/>
    <w:unhideWhenUsed/>
    <w:rsid w:val="003504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0492"/>
  </w:style>
  <w:style w:type="paragraph" w:styleId="Textodeglobo">
    <w:name w:val="Balloon Text"/>
    <w:basedOn w:val="Normal"/>
    <w:link w:val="TextodegloboCar"/>
    <w:uiPriority w:val="99"/>
    <w:semiHidden/>
    <w:unhideWhenUsed/>
    <w:rsid w:val="00812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4AE8-2061-4D7D-8EC5-99535743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Fuentes</dc:creator>
  <cp:lastModifiedBy>David Fuentes</cp:lastModifiedBy>
  <cp:revision>26</cp:revision>
  <cp:lastPrinted>2024-04-23T11:16:00Z</cp:lastPrinted>
  <dcterms:created xsi:type="dcterms:W3CDTF">2024-04-21T08:16:00Z</dcterms:created>
  <dcterms:modified xsi:type="dcterms:W3CDTF">2024-07-04T10:14:00Z</dcterms:modified>
</cp:coreProperties>
</file>